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56776" w14:textId="4289F4D6" w:rsidR="00C66B5B" w:rsidRPr="003B0379" w:rsidRDefault="00C66B5B" w:rsidP="00C66B5B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3B0379">
        <w:rPr>
          <w:rFonts w:cstheme="minorHAnsi"/>
          <w:bCs/>
          <w:sz w:val="24"/>
          <w:szCs w:val="24"/>
        </w:rPr>
        <w:t>KLASA: 400-0</w:t>
      </w:r>
      <w:r w:rsidR="00725FBD" w:rsidRPr="003B0379">
        <w:rPr>
          <w:rFonts w:cstheme="minorHAnsi"/>
          <w:bCs/>
          <w:sz w:val="24"/>
          <w:szCs w:val="24"/>
        </w:rPr>
        <w:t>8</w:t>
      </w:r>
      <w:r w:rsidRPr="003B0379">
        <w:rPr>
          <w:rFonts w:cstheme="minorHAnsi"/>
          <w:bCs/>
          <w:sz w:val="24"/>
          <w:szCs w:val="24"/>
        </w:rPr>
        <w:t>/2</w:t>
      </w:r>
      <w:r w:rsidR="00725FBD" w:rsidRPr="003B0379">
        <w:rPr>
          <w:rFonts w:cstheme="minorHAnsi"/>
          <w:bCs/>
          <w:sz w:val="24"/>
          <w:szCs w:val="24"/>
        </w:rPr>
        <w:t>5</w:t>
      </w:r>
      <w:r w:rsidRPr="003B0379">
        <w:rPr>
          <w:rFonts w:cstheme="minorHAnsi"/>
          <w:bCs/>
          <w:sz w:val="24"/>
          <w:szCs w:val="24"/>
        </w:rPr>
        <w:t>-01/</w:t>
      </w:r>
      <w:r w:rsidR="001238DF" w:rsidRPr="003B0379">
        <w:rPr>
          <w:rFonts w:cstheme="minorHAnsi"/>
          <w:bCs/>
          <w:sz w:val="24"/>
          <w:szCs w:val="24"/>
        </w:rPr>
        <w:t>1</w:t>
      </w:r>
    </w:p>
    <w:p w14:paraId="70FF0D7B" w14:textId="2A7D0F8D" w:rsidR="00C66B5B" w:rsidRPr="003B0379" w:rsidRDefault="00C66B5B" w:rsidP="00C66B5B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3B0379">
        <w:rPr>
          <w:rFonts w:cstheme="minorHAnsi"/>
          <w:bCs/>
          <w:sz w:val="24"/>
          <w:szCs w:val="24"/>
        </w:rPr>
        <w:t>URBROJ:  251-693-</w:t>
      </w:r>
      <w:r w:rsidR="00A17767" w:rsidRPr="003B0379">
        <w:rPr>
          <w:rFonts w:cstheme="minorHAnsi"/>
          <w:bCs/>
          <w:sz w:val="24"/>
          <w:szCs w:val="24"/>
        </w:rPr>
        <w:t>2</w:t>
      </w:r>
      <w:r w:rsidRPr="003B0379">
        <w:rPr>
          <w:rFonts w:cstheme="minorHAnsi"/>
          <w:bCs/>
          <w:sz w:val="24"/>
          <w:szCs w:val="24"/>
        </w:rPr>
        <w:t>-2</w:t>
      </w:r>
      <w:r w:rsidR="00725FBD" w:rsidRPr="003B0379">
        <w:rPr>
          <w:rFonts w:cstheme="minorHAnsi"/>
          <w:bCs/>
          <w:sz w:val="24"/>
          <w:szCs w:val="24"/>
        </w:rPr>
        <w:t>5</w:t>
      </w:r>
      <w:r w:rsidRPr="003B0379">
        <w:rPr>
          <w:rFonts w:cstheme="minorHAnsi"/>
          <w:bCs/>
          <w:sz w:val="24"/>
          <w:szCs w:val="24"/>
        </w:rPr>
        <w:t>-</w:t>
      </w:r>
      <w:r w:rsidR="00805238" w:rsidRPr="003B0379">
        <w:rPr>
          <w:rFonts w:cstheme="minorHAnsi"/>
          <w:bCs/>
          <w:sz w:val="24"/>
          <w:szCs w:val="24"/>
        </w:rPr>
        <w:t>1</w:t>
      </w:r>
    </w:p>
    <w:p w14:paraId="77A04C76" w14:textId="77777777" w:rsidR="00BE276E" w:rsidRPr="003B0379" w:rsidRDefault="00BE276E" w:rsidP="00BC342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885373" w14:textId="77777777" w:rsidR="00BE276E" w:rsidRPr="003B0379" w:rsidRDefault="00BE276E" w:rsidP="00BC342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50C1FD3" w14:textId="77777777" w:rsidR="00BE276E" w:rsidRPr="003B0379" w:rsidRDefault="00BE276E" w:rsidP="00BC342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CEC348D" w14:textId="77777777" w:rsidR="00BE276E" w:rsidRPr="003B0379" w:rsidRDefault="00BE276E" w:rsidP="00BC342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5AA78AC" w14:textId="27E44AE8" w:rsidR="00BE276E" w:rsidRPr="003B0379" w:rsidRDefault="00BE276E" w:rsidP="00BC342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ab/>
      </w:r>
    </w:p>
    <w:p w14:paraId="1EC081CD" w14:textId="77777777" w:rsidR="00BE276E" w:rsidRPr="003B0379" w:rsidRDefault="00BE276E" w:rsidP="00BC342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5262E9" w14:textId="77777777" w:rsidR="00BE276E" w:rsidRPr="003B0379" w:rsidRDefault="00BE276E" w:rsidP="00BC342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18020A" w14:textId="77777777" w:rsidR="00BE276E" w:rsidRPr="003B0379" w:rsidRDefault="00BE276E" w:rsidP="00BC342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642E92" w14:textId="77777777" w:rsidR="00456261" w:rsidRPr="003B0379" w:rsidRDefault="00456261" w:rsidP="00BC342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A14731D" w14:textId="77777777" w:rsidR="00BE276E" w:rsidRPr="003B0379" w:rsidRDefault="00BE276E" w:rsidP="00BC342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CEB1D43" w14:textId="77777777" w:rsidR="00456261" w:rsidRPr="003B0379" w:rsidRDefault="00456261" w:rsidP="00BC342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B576518" w14:textId="77777777" w:rsidR="00BE276E" w:rsidRPr="003B0379" w:rsidRDefault="00BE276E" w:rsidP="007F4AB3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758ABB0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8765F48" w14:textId="77777777" w:rsidR="00BE276E" w:rsidRPr="003B0379" w:rsidRDefault="00BE276E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55DFA7F5" w14:textId="6823639B" w:rsidR="00BE276E" w:rsidRPr="003B0379" w:rsidRDefault="002572A0" w:rsidP="004F474E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3B0379">
        <w:rPr>
          <w:rFonts w:cstheme="minorHAnsi"/>
          <w:b/>
          <w:bCs/>
          <w:sz w:val="32"/>
          <w:szCs w:val="32"/>
        </w:rPr>
        <w:t>POLU</w:t>
      </w:r>
      <w:r w:rsidR="007F4AB3" w:rsidRPr="003B0379">
        <w:rPr>
          <w:rFonts w:cstheme="minorHAnsi"/>
          <w:b/>
          <w:bCs/>
          <w:sz w:val="32"/>
          <w:szCs w:val="32"/>
        </w:rPr>
        <w:t xml:space="preserve">GODIŠNJI IZVJEŠTAJ O IZVRŠENJU </w:t>
      </w:r>
      <w:r w:rsidR="000059F1" w:rsidRPr="003B0379">
        <w:rPr>
          <w:rFonts w:cstheme="minorHAnsi"/>
          <w:b/>
          <w:bCs/>
          <w:sz w:val="32"/>
          <w:szCs w:val="32"/>
        </w:rPr>
        <w:t xml:space="preserve">FINANCIJSKOG PLANA </w:t>
      </w:r>
      <w:r w:rsidR="007F4AB3" w:rsidRPr="003B0379">
        <w:rPr>
          <w:rFonts w:cstheme="minorHAnsi"/>
          <w:b/>
          <w:bCs/>
          <w:sz w:val="32"/>
          <w:szCs w:val="32"/>
        </w:rPr>
        <w:t>CENTRA ZA PROFESIONALNU REHABILITACIJU „ZAGREB“</w:t>
      </w:r>
      <w:r w:rsidR="00456261" w:rsidRPr="003B0379">
        <w:rPr>
          <w:rFonts w:cstheme="minorHAnsi"/>
          <w:b/>
          <w:bCs/>
          <w:sz w:val="32"/>
          <w:szCs w:val="32"/>
        </w:rPr>
        <w:t xml:space="preserve"> ZA 202</w:t>
      </w:r>
      <w:r w:rsidR="003136EE" w:rsidRPr="003B0379">
        <w:rPr>
          <w:rFonts w:cstheme="minorHAnsi"/>
          <w:b/>
          <w:bCs/>
          <w:sz w:val="32"/>
          <w:szCs w:val="32"/>
        </w:rPr>
        <w:t>5</w:t>
      </w:r>
      <w:r w:rsidR="00456261" w:rsidRPr="003B0379">
        <w:rPr>
          <w:rFonts w:cstheme="minorHAnsi"/>
          <w:b/>
          <w:bCs/>
          <w:sz w:val="32"/>
          <w:szCs w:val="32"/>
        </w:rPr>
        <w:t>. GODINU</w:t>
      </w:r>
    </w:p>
    <w:p w14:paraId="580D2344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50D31B47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676BB7AF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07FF27FC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3B1C271E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56436284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661F4D10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737E4D6B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23DE65B0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7A7A063D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722594B6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389C8EE2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65AFF5BA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1200D64E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7F4878BC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0F0F892F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71D83CB9" w14:textId="77777777" w:rsidR="00456261" w:rsidRPr="003B0379" w:rsidRDefault="00456261" w:rsidP="007F4AB3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4D09BA91" w14:textId="5D2EC7B0" w:rsidR="004F474E" w:rsidRPr="003B0379" w:rsidRDefault="007115E0" w:rsidP="007F4AB3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t>Srpanj</w:t>
      </w:r>
      <w:r w:rsidR="00456261" w:rsidRPr="003B0379">
        <w:rPr>
          <w:rFonts w:cstheme="minorHAnsi"/>
          <w:b/>
          <w:bCs/>
          <w:sz w:val="24"/>
          <w:szCs w:val="24"/>
        </w:rPr>
        <w:t>, 202</w:t>
      </w:r>
      <w:r w:rsidR="003136EE" w:rsidRPr="003B0379">
        <w:rPr>
          <w:rFonts w:cstheme="minorHAnsi"/>
          <w:b/>
          <w:bCs/>
          <w:sz w:val="24"/>
          <w:szCs w:val="24"/>
        </w:rPr>
        <w:t>5</w:t>
      </w:r>
      <w:r w:rsidR="00456261" w:rsidRPr="003B0379">
        <w:rPr>
          <w:rFonts w:cstheme="minorHAnsi"/>
          <w:b/>
          <w:bCs/>
          <w:sz w:val="24"/>
          <w:szCs w:val="24"/>
        </w:rPr>
        <w:t>.</w:t>
      </w:r>
    </w:p>
    <w:p w14:paraId="27E2B8FE" w14:textId="3B6E6014" w:rsidR="003A3327" w:rsidRPr="003B0379" w:rsidRDefault="004F474E" w:rsidP="003A3327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br w:type="page"/>
      </w:r>
      <w:r w:rsidR="000B597C" w:rsidRPr="003B0379">
        <w:rPr>
          <w:rFonts w:cstheme="minorHAnsi"/>
          <w:b/>
          <w:bCs/>
          <w:sz w:val="24"/>
          <w:szCs w:val="24"/>
        </w:rPr>
        <w:lastRenderedPageBreak/>
        <w:t xml:space="preserve">OPĆI DIO </w:t>
      </w:r>
    </w:p>
    <w:p w14:paraId="01415C99" w14:textId="212115C4" w:rsidR="003A3327" w:rsidRPr="003B0379" w:rsidRDefault="003A3327" w:rsidP="003A3327">
      <w:pPr>
        <w:pStyle w:val="Odlomakpopisa"/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3133EB5" w14:textId="214A5452" w:rsidR="000B597C" w:rsidRPr="003B0379" w:rsidRDefault="003A3327" w:rsidP="003A3327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3B0379">
        <w:rPr>
          <w:rFonts w:cstheme="minorHAnsi"/>
          <w:b/>
          <w:bCs/>
          <w:i/>
          <w:iCs/>
          <w:sz w:val="24"/>
          <w:szCs w:val="24"/>
        </w:rPr>
        <w:t xml:space="preserve"> Sažetak Računa prihoda i rashoda </w:t>
      </w:r>
      <w:r w:rsidR="00870B12" w:rsidRPr="003B0379">
        <w:rPr>
          <w:rFonts w:cstheme="minorHAnsi"/>
          <w:b/>
          <w:bCs/>
          <w:i/>
          <w:iCs/>
          <w:sz w:val="24"/>
          <w:szCs w:val="24"/>
        </w:rPr>
        <w:t>i Računa financiranja</w:t>
      </w:r>
      <w:r w:rsidR="00500D0C" w:rsidRPr="003B0379">
        <w:rPr>
          <w:rFonts w:cstheme="minorHAnsi"/>
          <w:b/>
          <w:bCs/>
          <w:i/>
          <w:iCs/>
          <w:sz w:val="24"/>
          <w:szCs w:val="24"/>
        </w:rPr>
        <w:t xml:space="preserve"> </w:t>
      </w:r>
    </w:p>
    <w:p w14:paraId="5BE473A9" w14:textId="7D45DCAF" w:rsidR="00500D0C" w:rsidRPr="003B0379" w:rsidRDefault="00500D0C" w:rsidP="00500D0C">
      <w:pPr>
        <w:pStyle w:val="Odlomakpopisa"/>
        <w:spacing w:before="100" w:beforeAutospacing="1" w:after="100" w:afterAutospacing="1" w:line="240" w:lineRule="auto"/>
        <w:jc w:val="both"/>
        <w:rPr>
          <w:rFonts w:cstheme="minorHAnsi"/>
          <w:i/>
          <w:iCs/>
          <w:sz w:val="24"/>
          <w:szCs w:val="24"/>
        </w:rPr>
      </w:pPr>
      <w:bookmarkStart w:id="0" w:name="_Hlk161037735"/>
      <w:r w:rsidRPr="003B0379">
        <w:rPr>
          <w:rFonts w:cstheme="minorHAnsi"/>
          <w:i/>
          <w:iCs/>
          <w:sz w:val="24"/>
          <w:szCs w:val="24"/>
        </w:rPr>
        <w:t>(u privitku)</w:t>
      </w:r>
    </w:p>
    <w:bookmarkEnd w:id="0"/>
    <w:p w14:paraId="3B3500BB" w14:textId="77777777" w:rsidR="00B544A2" w:rsidRPr="003B0379" w:rsidRDefault="00B544A2" w:rsidP="00B544A2">
      <w:pPr>
        <w:pStyle w:val="Odlomakpopisa"/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6646FFE" w14:textId="77777777" w:rsidR="00B544A2" w:rsidRPr="003B0379" w:rsidRDefault="00B544A2" w:rsidP="00B544A2">
      <w:pPr>
        <w:pStyle w:val="Odlomakpopisa"/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81E722A" w14:textId="43EE2285" w:rsidR="00321647" w:rsidRPr="003B0379" w:rsidRDefault="00B544A2" w:rsidP="00FD06CD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3B0379">
        <w:rPr>
          <w:rFonts w:cstheme="minorHAnsi"/>
          <w:b/>
          <w:bCs/>
          <w:i/>
          <w:iCs/>
          <w:sz w:val="24"/>
          <w:szCs w:val="24"/>
        </w:rPr>
        <w:t xml:space="preserve"> Račun prihoda i rashoda </w:t>
      </w:r>
    </w:p>
    <w:p w14:paraId="2A47EC4F" w14:textId="77777777" w:rsidR="00321647" w:rsidRPr="003B0379" w:rsidRDefault="00321647" w:rsidP="00321647">
      <w:pPr>
        <w:pStyle w:val="Odlomakpopisa"/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F1332B1" w14:textId="5026E6A6" w:rsidR="00F17F64" w:rsidRPr="003B0379" w:rsidRDefault="004A7BCF" w:rsidP="00F17F64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t xml:space="preserve">Izvještaj o prihodima i rashodima </w:t>
      </w:r>
      <w:r w:rsidR="00E4131C" w:rsidRPr="003B0379">
        <w:rPr>
          <w:rFonts w:cstheme="minorHAnsi"/>
          <w:b/>
          <w:bCs/>
          <w:sz w:val="24"/>
          <w:szCs w:val="24"/>
        </w:rPr>
        <w:t xml:space="preserve">prema ekonomskoj klasifikaciji </w:t>
      </w:r>
    </w:p>
    <w:p w14:paraId="3B729704" w14:textId="2795B272" w:rsidR="007C1150" w:rsidRPr="003B0379" w:rsidRDefault="007C1150" w:rsidP="007C1150">
      <w:pPr>
        <w:pStyle w:val="Odlomakpopisa"/>
        <w:spacing w:before="100" w:beforeAutospacing="1" w:after="100" w:afterAutospacing="1" w:line="240" w:lineRule="auto"/>
        <w:ind w:left="1080"/>
        <w:jc w:val="both"/>
        <w:rPr>
          <w:rFonts w:cstheme="minorHAnsi"/>
          <w:i/>
          <w:iCs/>
          <w:sz w:val="24"/>
          <w:szCs w:val="24"/>
        </w:rPr>
      </w:pPr>
      <w:r w:rsidRPr="003B0379">
        <w:rPr>
          <w:rFonts w:cstheme="minorHAnsi"/>
          <w:i/>
          <w:iCs/>
          <w:sz w:val="24"/>
          <w:szCs w:val="24"/>
        </w:rPr>
        <w:t>(u privitku)</w:t>
      </w:r>
    </w:p>
    <w:p w14:paraId="516828DD" w14:textId="77777777" w:rsidR="00C11EB6" w:rsidRPr="003B0379" w:rsidRDefault="00C11EB6" w:rsidP="00C11EB6">
      <w:pPr>
        <w:pStyle w:val="Odlomakpopisa"/>
        <w:spacing w:before="100" w:beforeAutospacing="1" w:after="100" w:afterAutospacing="1" w:line="240" w:lineRule="auto"/>
        <w:ind w:left="1080"/>
        <w:jc w:val="both"/>
        <w:rPr>
          <w:rFonts w:cstheme="minorHAnsi"/>
          <w:b/>
          <w:bCs/>
          <w:sz w:val="24"/>
          <w:szCs w:val="24"/>
        </w:rPr>
      </w:pPr>
    </w:p>
    <w:p w14:paraId="46FE1179" w14:textId="0788F9F4" w:rsidR="00E4131C" w:rsidRPr="003B0379" w:rsidRDefault="00E4131C" w:rsidP="00321647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t xml:space="preserve">Izvještaj o prihodima </w:t>
      </w:r>
      <w:r w:rsidR="00F17F64" w:rsidRPr="003B0379">
        <w:rPr>
          <w:rFonts w:cstheme="minorHAnsi"/>
          <w:b/>
          <w:bCs/>
          <w:sz w:val="24"/>
          <w:szCs w:val="24"/>
        </w:rPr>
        <w:t>i rashodima prema izvoru financiranja</w:t>
      </w:r>
    </w:p>
    <w:p w14:paraId="5A507509" w14:textId="5299B920" w:rsidR="00F17F64" w:rsidRPr="003B0379" w:rsidRDefault="00AF6AFD" w:rsidP="00AF6AFD">
      <w:pPr>
        <w:pStyle w:val="Odlomakpopisa"/>
        <w:tabs>
          <w:tab w:val="left" w:pos="1170"/>
        </w:tabs>
        <w:ind w:left="1080"/>
        <w:rPr>
          <w:rFonts w:cstheme="minorHAnsi"/>
          <w:i/>
          <w:iCs/>
          <w:sz w:val="24"/>
          <w:szCs w:val="24"/>
        </w:rPr>
      </w:pPr>
      <w:r w:rsidRPr="003B0379">
        <w:rPr>
          <w:rFonts w:cstheme="minorHAnsi"/>
          <w:i/>
          <w:iCs/>
          <w:sz w:val="24"/>
          <w:szCs w:val="24"/>
        </w:rPr>
        <w:t>(u privitku)</w:t>
      </w:r>
    </w:p>
    <w:p w14:paraId="6DA34088" w14:textId="77777777" w:rsidR="00AF6AFD" w:rsidRPr="003B0379" w:rsidRDefault="00AF6AFD" w:rsidP="00AF6AFD">
      <w:pPr>
        <w:pStyle w:val="Odlomakpopisa"/>
        <w:tabs>
          <w:tab w:val="left" w:pos="1170"/>
        </w:tabs>
        <w:ind w:left="1080"/>
        <w:rPr>
          <w:rFonts w:cstheme="minorHAnsi"/>
          <w:i/>
          <w:iCs/>
          <w:sz w:val="24"/>
          <w:szCs w:val="24"/>
        </w:rPr>
      </w:pPr>
    </w:p>
    <w:p w14:paraId="4E4C25BC" w14:textId="3FD88AE0" w:rsidR="00F17F64" w:rsidRPr="003B0379" w:rsidRDefault="00FC2047" w:rsidP="00321647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t>Izvještaj o rashodima prema funkcijskoj klasifikaciji</w:t>
      </w:r>
    </w:p>
    <w:p w14:paraId="1344CDCC" w14:textId="278D3F05" w:rsidR="00351217" w:rsidRPr="003B0379" w:rsidRDefault="00AF6AFD" w:rsidP="00A873B5">
      <w:pPr>
        <w:pStyle w:val="Odlomakpopisa"/>
        <w:ind w:left="1080"/>
        <w:rPr>
          <w:rFonts w:cstheme="minorHAnsi"/>
          <w:i/>
          <w:iCs/>
          <w:sz w:val="24"/>
          <w:szCs w:val="24"/>
        </w:rPr>
      </w:pPr>
      <w:r w:rsidRPr="003B0379">
        <w:rPr>
          <w:rFonts w:cstheme="minorHAnsi"/>
          <w:i/>
          <w:iCs/>
          <w:sz w:val="24"/>
          <w:szCs w:val="24"/>
        </w:rPr>
        <w:t>(u privitku)</w:t>
      </w:r>
    </w:p>
    <w:p w14:paraId="48925D96" w14:textId="77777777" w:rsidR="00A873B5" w:rsidRPr="003B0379" w:rsidRDefault="00A873B5" w:rsidP="00A873B5">
      <w:pPr>
        <w:pStyle w:val="Odlomakpopisa"/>
        <w:ind w:left="1080"/>
        <w:rPr>
          <w:rFonts w:cstheme="minorHAnsi"/>
          <w:i/>
          <w:iCs/>
          <w:sz w:val="24"/>
          <w:szCs w:val="24"/>
        </w:rPr>
      </w:pPr>
    </w:p>
    <w:p w14:paraId="1644CB27" w14:textId="77777777" w:rsidR="001E4A3E" w:rsidRPr="003B0379" w:rsidRDefault="001E4A3E" w:rsidP="001E4A3E">
      <w:pPr>
        <w:pStyle w:val="Odlomakpopisa"/>
        <w:rPr>
          <w:rFonts w:cstheme="minorHAnsi"/>
          <w:b/>
          <w:bCs/>
          <w:sz w:val="24"/>
          <w:szCs w:val="24"/>
        </w:rPr>
      </w:pPr>
    </w:p>
    <w:p w14:paraId="313469CB" w14:textId="5B4156A8" w:rsidR="00AB24DF" w:rsidRPr="003B0379" w:rsidRDefault="00351217" w:rsidP="00AB24DF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t xml:space="preserve">POSEBNI DIO </w:t>
      </w:r>
    </w:p>
    <w:p w14:paraId="2DDA4093" w14:textId="77777777" w:rsidR="00AB24DF" w:rsidRPr="003B0379" w:rsidRDefault="00AB24DF" w:rsidP="00AB24DF">
      <w:pPr>
        <w:pStyle w:val="Odlomakpopisa"/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3B8C7AF" w14:textId="54A39BD9" w:rsidR="00AB6D37" w:rsidRPr="003B0379" w:rsidRDefault="007E6847" w:rsidP="000901A5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t xml:space="preserve">  </w:t>
      </w:r>
      <w:r w:rsidR="00AB6D37" w:rsidRPr="003B0379">
        <w:rPr>
          <w:rFonts w:cstheme="minorHAnsi"/>
          <w:b/>
          <w:bCs/>
          <w:i/>
          <w:iCs/>
          <w:sz w:val="24"/>
          <w:szCs w:val="24"/>
        </w:rPr>
        <w:t>Izvještaj po programskoj klasifikaciji</w:t>
      </w:r>
    </w:p>
    <w:p w14:paraId="4DF6F0E7" w14:textId="592F466F" w:rsidR="00C50602" w:rsidRPr="003B0379" w:rsidRDefault="008F30A2" w:rsidP="00DA62E4">
      <w:pPr>
        <w:pStyle w:val="Odlomakpopisa"/>
        <w:spacing w:before="100" w:beforeAutospacing="1" w:after="100" w:afterAutospacing="1" w:line="240" w:lineRule="auto"/>
        <w:ind w:firstLine="360"/>
        <w:jc w:val="both"/>
        <w:rPr>
          <w:rFonts w:cstheme="minorHAnsi"/>
          <w:i/>
          <w:iCs/>
          <w:sz w:val="24"/>
          <w:szCs w:val="24"/>
        </w:rPr>
      </w:pPr>
      <w:r w:rsidRPr="003B0379">
        <w:rPr>
          <w:rFonts w:cstheme="minorHAnsi"/>
          <w:i/>
          <w:iCs/>
          <w:sz w:val="24"/>
          <w:szCs w:val="24"/>
        </w:rPr>
        <w:t>(u privitku)</w:t>
      </w:r>
    </w:p>
    <w:p w14:paraId="49D6E5D0" w14:textId="77777777" w:rsidR="00AA5700" w:rsidRPr="003B0379" w:rsidRDefault="00AA5700">
      <w:pPr>
        <w:spacing w:before="100" w:beforeAutospacing="1" w:after="100" w:afterAutospacing="1" w:line="240" w:lineRule="auto"/>
        <w:ind w:left="425" w:hanging="425"/>
        <w:jc w:val="both"/>
        <w:rPr>
          <w:rFonts w:cstheme="minorHAnsi"/>
          <w:b/>
          <w:b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br w:type="page"/>
      </w:r>
    </w:p>
    <w:p w14:paraId="27F4DB1F" w14:textId="300E240D" w:rsidR="00092EA8" w:rsidRPr="003B0379" w:rsidRDefault="006E0945" w:rsidP="0051049F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lastRenderedPageBreak/>
        <w:t xml:space="preserve">OBRAZLOŽENJE </w:t>
      </w:r>
    </w:p>
    <w:p w14:paraId="2BAF48FB" w14:textId="77777777" w:rsidR="00105573" w:rsidRPr="003B0379" w:rsidRDefault="00105573" w:rsidP="00105573">
      <w:pPr>
        <w:pStyle w:val="Odlomakpopisa"/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E9FE298" w14:textId="0BD32051" w:rsidR="00092EA8" w:rsidRPr="003B0379" w:rsidRDefault="00811FBB" w:rsidP="00092EA8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t xml:space="preserve"> </w:t>
      </w:r>
      <w:r w:rsidRPr="003B0379">
        <w:rPr>
          <w:rFonts w:cstheme="minorHAnsi"/>
          <w:b/>
          <w:bCs/>
          <w:i/>
          <w:iCs/>
          <w:sz w:val="24"/>
          <w:szCs w:val="24"/>
        </w:rPr>
        <w:t xml:space="preserve">Obrazloženje općeg dijela </w:t>
      </w:r>
      <w:r w:rsidR="00E21BD1" w:rsidRPr="003B0379">
        <w:rPr>
          <w:rFonts w:cstheme="minorHAnsi"/>
          <w:b/>
          <w:bCs/>
          <w:i/>
          <w:iCs/>
          <w:sz w:val="24"/>
          <w:szCs w:val="24"/>
        </w:rPr>
        <w:t xml:space="preserve">polugodišnjeg </w:t>
      </w:r>
      <w:r w:rsidRPr="003B0379">
        <w:rPr>
          <w:rFonts w:cstheme="minorHAnsi"/>
          <w:b/>
          <w:bCs/>
          <w:i/>
          <w:iCs/>
          <w:sz w:val="24"/>
          <w:szCs w:val="24"/>
        </w:rPr>
        <w:t xml:space="preserve">izvještaja </w:t>
      </w:r>
      <w:r w:rsidR="00C65F2C" w:rsidRPr="003B0379">
        <w:rPr>
          <w:rFonts w:cstheme="minorHAnsi"/>
          <w:b/>
          <w:bCs/>
          <w:i/>
          <w:iCs/>
          <w:sz w:val="24"/>
          <w:szCs w:val="24"/>
        </w:rPr>
        <w:t xml:space="preserve">o izvršenju </w:t>
      </w:r>
      <w:r w:rsidR="00092EA8" w:rsidRPr="003B0379">
        <w:rPr>
          <w:rFonts w:cstheme="minorHAnsi"/>
          <w:b/>
          <w:bCs/>
          <w:i/>
          <w:iCs/>
          <w:sz w:val="24"/>
          <w:szCs w:val="24"/>
        </w:rPr>
        <w:t xml:space="preserve">financijskog plana </w:t>
      </w:r>
      <w:r w:rsidR="00C65F2C" w:rsidRPr="003B0379">
        <w:rPr>
          <w:rFonts w:cstheme="minorHAnsi"/>
          <w:b/>
          <w:bCs/>
          <w:i/>
          <w:iCs/>
          <w:sz w:val="24"/>
          <w:szCs w:val="24"/>
        </w:rPr>
        <w:t xml:space="preserve"> </w:t>
      </w:r>
    </w:p>
    <w:p w14:paraId="5C2BC1AE" w14:textId="77777777" w:rsidR="009D3C6C" w:rsidRPr="003B0379" w:rsidRDefault="00EC463A" w:rsidP="00D13A96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 xml:space="preserve">Centar za profesionalnu rehabilitaciju Zagreb (u daljnjem tekstu: Centar) je ustanova </w:t>
      </w:r>
      <w:r w:rsidR="00F37974" w:rsidRPr="003B0379">
        <w:rPr>
          <w:rFonts w:cstheme="minorHAnsi"/>
          <w:sz w:val="24"/>
          <w:szCs w:val="24"/>
        </w:rPr>
        <w:t>osnovana temeljem Zakona o profesionalnoj rehabilitaciji i zapošljavanju osoba s invaliditetom i temeljem Uredbe o osnivanju Centra za profesionalnu rehabilitaciju „Zagreb“</w:t>
      </w:r>
      <w:r w:rsidR="00B14FAD" w:rsidRPr="003B0379">
        <w:rPr>
          <w:rFonts w:cstheme="minorHAnsi"/>
          <w:sz w:val="24"/>
          <w:szCs w:val="24"/>
        </w:rPr>
        <w:t xml:space="preserve">. </w:t>
      </w:r>
    </w:p>
    <w:p w14:paraId="53488F54" w14:textId="317477FC" w:rsidR="00627E4D" w:rsidRPr="003B0379" w:rsidRDefault="00B14FAD" w:rsidP="00D13A96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 xml:space="preserve">Osnivač Centra je Republika Hrvatska. Centar je proračunski korisnik iz nadležnosti Ministarstva rada, mirovinskoga sustava, obitelji i socijalne politike.  </w:t>
      </w:r>
    </w:p>
    <w:p w14:paraId="79798CC6" w14:textId="640AE7C2" w:rsidR="00AF3F67" w:rsidRPr="003B0379" w:rsidRDefault="00C76FCF" w:rsidP="004572B8">
      <w:pPr>
        <w:rPr>
          <w:rFonts w:eastAsia="Calibri" w:cstheme="minorHAnsi"/>
          <w:sz w:val="24"/>
          <w:szCs w:val="24"/>
        </w:rPr>
      </w:pPr>
      <w:r w:rsidRPr="003B0379">
        <w:rPr>
          <w:rFonts w:eastAsia="Calibri" w:cstheme="minorHAnsi"/>
          <w:sz w:val="24"/>
          <w:szCs w:val="24"/>
        </w:rPr>
        <w:t>Djelatnost Centra je pružanje usluga profesionalne rehabilitacije s ciljem uključivanja osoba s invaliditetom na tržište rada.</w:t>
      </w:r>
    </w:p>
    <w:p w14:paraId="347749DC" w14:textId="77777777" w:rsidR="00092EA8" w:rsidRPr="003B0379" w:rsidRDefault="00092EA8" w:rsidP="00092EA8">
      <w:pPr>
        <w:pStyle w:val="Odlomakpopisa"/>
        <w:spacing w:before="100" w:beforeAutospacing="1" w:after="100" w:afterAutospacing="1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</w:p>
    <w:p w14:paraId="73CEF56E" w14:textId="7A17B8D7" w:rsidR="00543EFD" w:rsidRPr="003B0379" w:rsidRDefault="009D6C42" w:rsidP="004212A6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t>Obrazloženje</w:t>
      </w:r>
      <w:r w:rsidR="00412A2F" w:rsidRPr="003B0379">
        <w:rPr>
          <w:rFonts w:cstheme="minorHAnsi"/>
          <w:b/>
          <w:bCs/>
          <w:sz w:val="24"/>
          <w:szCs w:val="24"/>
        </w:rPr>
        <w:t xml:space="preserve"> </w:t>
      </w:r>
      <w:r w:rsidR="00764E9D" w:rsidRPr="003B0379">
        <w:rPr>
          <w:rFonts w:cstheme="minorHAnsi"/>
          <w:b/>
          <w:bCs/>
          <w:sz w:val="24"/>
          <w:szCs w:val="24"/>
        </w:rPr>
        <w:t>ostvarenja prihoda i rashoda, primitaka i izdataka</w:t>
      </w:r>
      <w:r w:rsidRPr="003B0379">
        <w:rPr>
          <w:rFonts w:cstheme="minorHAnsi"/>
          <w:b/>
          <w:bCs/>
          <w:sz w:val="24"/>
          <w:szCs w:val="24"/>
        </w:rPr>
        <w:t xml:space="preserve"> </w:t>
      </w:r>
    </w:p>
    <w:p w14:paraId="0D581E5D" w14:textId="0622C006" w:rsidR="00680EC6" w:rsidRPr="003B0379" w:rsidRDefault="00680EC6" w:rsidP="006833F1">
      <w:p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t>Prihodi i primici</w:t>
      </w:r>
    </w:p>
    <w:p w14:paraId="2B834F5B" w14:textId="071009E4" w:rsidR="006833F1" w:rsidRPr="003B0379" w:rsidRDefault="006833F1" w:rsidP="006833F1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>Centar ostvaruje prihode iz Državnog proračuna Republike Hrvatske, te pružanjem usluga profesionalne rehabilitacije.</w:t>
      </w:r>
    </w:p>
    <w:p w14:paraId="678819CB" w14:textId="271B5BD4" w:rsidR="006833F1" w:rsidRPr="003B0379" w:rsidRDefault="006833F1" w:rsidP="006833F1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 xml:space="preserve">Prihodi od poslovanja </w:t>
      </w:r>
      <w:r w:rsidR="00A827AE" w:rsidRPr="003B0379">
        <w:rPr>
          <w:rFonts w:cstheme="minorHAnsi"/>
          <w:sz w:val="24"/>
          <w:szCs w:val="24"/>
        </w:rPr>
        <w:t>u izvještajnom</w:t>
      </w:r>
      <w:r w:rsidRPr="003B0379">
        <w:rPr>
          <w:rFonts w:cstheme="minorHAnsi"/>
          <w:sz w:val="24"/>
          <w:szCs w:val="24"/>
        </w:rPr>
        <w:t xml:space="preserve"> razdoblj</w:t>
      </w:r>
      <w:r w:rsidR="00A827AE" w:rsidRPr="003B0379">
        <w:rPr>
          <w:rFonts w:cstheme="minorHAnsi"/>
          <w:sz w:val="24"/>
          <w:szCs w:val="24"/>
        </w:rPr>
        <w:t>u</w:t>
      </w:r>
      <w:r w:rsidRPr="003B0379">
        <w:rPr>
          <w:rFonts w:cstheme="minorHAnsi"/>
          <w:sz w:val="24"/>
          <w:szCs w:val="24"/>
        </w:rPr>
        <w:t xml:space="preserve"> ostvareni su u </w:t>
      </w:r>
      <w:r w:rsidR="00AE5B6E" w:rsidRPr="003B0379">
        <w:rPr>
          <w:rFonts w:cstheme="minorHAnsi"/>
          <w:sz w:val="24"/>
          <w:szCs w:val="24"/>
        </w:rPr>
        <w:t xml:space="preserve">ukupnom </w:t>
      </w:r>
      <w:r w:rsidRPr="003B0379">
        <w:rPr>
          <w:rFonts w:cstheme="minorHAnsi"/>
          <w:sz w:val="24"/>
          <w:szCs w:val="24"/>
        </w:rPr>
        <w:t xml:space="preserve">iznosu od </w:t>
      </w:r>
      <w:r w:rsidR="003B6BF0" w:rsidRPr="003B0379">
        <w:rPr>
          <w:rFonts w:cstheme="minorHAnsi"/>
          <w:sz w:val="24"/>
          <w:szCs w:val="24"/>
        </w:rPr>
        <w:t>1.461.489,96</w:t>
      </w:r>
      <w:r w:rsidRPr="003B0379">
        <w:rPr>
          <w:rFonts w:cstheme="minorHAnsi"/>
          <w:sz w:val="24"/>
          <w:szCs w:val="24"/>
        </w:rPr>
        <w:t xml:space="preserve"> eura</w:t>
      </w:r>
      <w:r w:rsidR="0029589A" w:rsidRPr="003B0379">
        <w:rPr>
          <w:rFonts w:cstheme="minorHAnsi"/>
          <w:sz w:val="24"/>
          <w:szCs w:val="24"/>
        </w:rPr>
        <w:t>,</w:t>
      </w:r>
      <w:r w:rsidRPr="003B0379">
        <w:rPr>
          <w:rFonts w:cstheme="minorHAnsi"/>
          <w:sz w:val="24"/>
          <w:szCs w:val="24"/>
        </w:rPr>
        <w:t xml:space="preserve"> što je </w:t>
      </w:r>
      <w:r w:rsidR="00E0677F" w:rsidRPr="003B0379">
        <w:rPr>
          <w:rFonts w:cstheme="minorHAnsi"/>
          <w:sz w:val="24"/>
          <w:szCs w:val="24"/>
        </w:rPr>
        <w:t>31,1</w:t>
      </w:r>
      <w:r w:rsidRPr="003B0379">
        <w:rPr>
          <w:rFonts w:cstheme="minorHAnsi"/>
          <w:sz w:val="24"/>
          <w:szCs w:val="24"/>
        </w:rPr>
        <w:t xml:space="preserve">% više u odnosu na </w:t>
      </w:r>
      <w:r w:rsidR="0029589A" w:rsidRPr="003B0379">
        <w:rPr>
          <w:rFonts w:cstheme="minorHAnsi"/>
          <w:sz w:val="24"/>
          <w:szCs w:val="24"/>
        </w:rPr>
        <w:t xml:space="preserve">isto </w:t>
      </w:r>
      <w:r w:rsidRPr="003B0379">
        <w:rPr>
          <w:rFonts w:cstheme="minorHAnsi"/>
          <w:sz w:val="24"/>
          <w:szCs w:val="24"/>
        </w:rPr>
        <w:t>razdoblje</w:t>
      </w:r>
      <w:r w:rsidR="0029589A" w:rsidRPr="003B0379">
        <w:rPr>
          <w:rFonts w:cstheme="minorHAnsi"/>
          <w:sz w:val="24"/>
          <w:szCs w:val="24"/>
        </w:rPr>
        <w:t xml:space="preserve"> prethodne godine</w:t>
      </w:r>
      <w:r w:rsidR="00F247CA" w:rsidRPr="003B0379">
        <w:rPr>
          <w:rFonts w:cstheme="minorHAnsi"/>
          <w:sz w:val="24"/>
          <w:szCs w:val="24"/>
        </w:rPr>
        <w:t>.</w:t>
      </w:r>
    </w:p>
    <w:p w14:paraId="29BFB74D" w14:textId="70B48832" w:rsidR="000E4939" w:rsidRPr="003B0379" w:rsidRDefault="0081735A" w:rsidP="000E4939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>Najveći dio prihoda ostvaren je po osnovi novčane naknade</w:t>
      </w:r>
      <w:r w:rsidR="007C5849" w:rsidRPr="003B0379">
        <w:rPr>
          <w:rFonts w:cstheme="minorHAnsi"/>
          <w:sz w:val="24"/>
          <w:szCs w:val="24"/>
        </w:rPr>
        <w:t xml:space="preserve"> poslodavaca zbog nezapošljavanja osoba s invaliditetom na poziciji 6528</w:t>
      </w:r>
      <w:r w:rsidR="00CE56B6" w:rsidRPr="003B0379">
        <w:rPr>
          <w:rFonts w:cstheme="minorHAnsi"/>
          <w:sz w:val="24"/>
          <w:szCs w:val="24"/>
        </w:rPr>
        <w:t xml:space="preserve">, u iznosu </w:t>
      </w:r>
      <w:r w:rsidR="000E4939" w:rsidRPr="003B0379">
        <w:rPr>
          <w:rFonts w:cstheme="minorHAnsi"/>
          <w:sz w:val="24"/>
          <w:szCs w:val="24"/>
        </w:rPr>
        <w:t xml:space="preserve">od </w:t>
      </w:r>
      <w:r w:rsidR="00666A9D" w:rsidRPr="003B0379">
        <w:rPr>
          <w:rFonts w:cstheme="minorHAnsi"/>
          <w:sz w:val="24"/>
          <w:szCs w:val="24"/>
        </w:rPr>
        <w:t>1.458.750,00</w:t>
      </w:r>
      <w:r w:rsidR="000E4939" w:rsidRPr="003B0379">
        <w:rPr>
          <w:rFonts w:cstheme="minorHAnsi"/>
          <w:sz w:val="24"/>
          <w:szCs w:val="24"/>
        </w:rPr>
        <w:t xml:space="preserve"> </w:t>
      </w:r>
      <w:r w:rsidR="00A53C35" w:rsidRPr="003B0379">
        <w:rPr>
          <w:rFonts w:cstheme="minorHAnsi"/>
          <w:sz w:val="24"/>
          <w:szCs w:val="24"/>
        </w:rPr>
        <w:t>eura</w:t>
      </w:r>
      <w:r w:rsidR="00362743" w:rsidRPr="003B0379">
        <w:rPr>
          <w:rFonts w:cstheme="minorHAnsi"/>
          <w:sz w:val="24"/>
          <w:szCs w:val="24"/>
        </w:rPr>
        <w:t>.</w:t>
      </w:r>
    </w:p>
    <w:p w14:paraId="759EB2C2" w14:textId="729EE444" w:rsidR="00EA1822" w:rsidRPr="003B0379" w:rsidRDefault="000E4939" w:rsidP="000E4939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 xml:space="preserve">Pružene usluge profesionalne rehabilitacije klasificiraju se na odjeljku </w:t>
      </w:r>
      <w:r w:rsidR="00FD5404" w:rsidRPr="003B0379">
        <w:rPr>
          <w:rFonts w:cstheme="minorHAnsi"/>
          <w:sz w:val="24"/>
          <w:szCs w:val="24"/>
        </w:rPr>
        <w:t>O</w:t>
      </w:r>
      <w:r w:rsidRPr="003B0379">
        <w:rPr>
          <w:rFonts w:cstheme="minorHAnsi"/>
          <w:sz w:val="24"/>
          <w:szCs w:val="24"/>
        </w:rPr>
        <w:t xml:space="preserve">stali nespomenuti prihodi – 6526, </w:t>
      </w:r>
      <w:r w:rsidR="00D50500" w:rsidRPr="003B0379">
        <w:rPr>
          <w:rFonts w:cstheme="minorHAnsi"/>
          <w:sz w:val="24"/>
          <w:szCs w:val="24"/>
        </w:rPr>
        <w:t>ostvaren</w:t>
      </w:r>
      <w:r w:rsidR="000103CC" w:rsidRPr="003B0379">
        <w:rPr>
          <w:rFonts w:cstheme="minorHAnsi"/>
          <w:sz w:val="24"/>
          <w:szCs w:val="24"/>
        </w:rPr>
        <w:t>i</w:t>
      </w:r>
      <w:r w:rsidRPr="003B0379">
        <w:rPr>
          <w:rFonts w:cstheme="minorHAnsi"/>
          <w:sz w:val="24"/>
          <w:szCs w:val="24"/>
        </w:rPr>
        <w:t xml:space="preserve"> u iznosu </w:t>
      </w:r>
      <w:r w:rsidR="00A445B8" w:rsidRPr="003B0379">
        <w:rPr>
          <w:rFonts w:cstheme="minorHAnsi"/>
          <w:sz w:val="24"/>
          <w:szCs w:val="24"/>
        </w:rPr>
        <w:t xml:space="preserve">2.739,96 </w:t>
      </w:r>
      <w:r w:rsidR="004818AB" w:rsidRPr="003B0379">
        <w:rPr>
          <w:rFonts w:cstheme="minorHAnsi"/>
          <w:sz w:val="24"/>
          <w:szCs w:val="24"/>
        </w:rPr>
        <w:t>eura (prihodi od ovih usluga od 2021</w:t>
      </w:r>
      <w:r w:rsidR="003C60D4" w:rsidRPr="003B0379">
        <w:rPr>
          <w:rFonts w:cstheme="minorHAnsi"/>
          <w:sz w:val="24"/>
          <w:szCs w:val="24"/>
        </w:rPr>
        <w:t>.</w:t>
      </w:r>
      <w:r w:rsidR="004818AB" w:rsidRPr="003B0379">
        <w:rPr>
          <w:rFonts w:cstheme="minorHAnsi"/>
          <w:sz w:val="24"/>
          <w:szCs w:val="24"/>
        </w:rPr>
        <w:t xml:space="preserve"> godine </w:t>
      </w:r>
      <w:r w:rsidRPr="003B0379">
        <w:rPr>
          <w:rFonts w:cstheme="minorHAnsi"/>
          <w:sz w:val="24"/>
          <w:szCs w:val="24"/>
        </w:rPr>
        <w:t xml:space="preserve">ne smatraju se više vlastitim prihodom već prihodom za posebne namjene – namjenskim prihodima). </w:t>
      </w:r>
    </w:p>
    <w:p w14:paraId="2A8DCDF5" w14:textId="073FE2F9" w:rsidR="00680EC6" w:rsidRPr="003B0379" w:rsidRDefault="00680EC6" w:rsidP="000E4939">
      <w:p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t>Rashodi i izdaci</w:t>
      </w:r>
    </w:p>
    <w:p w14:paraId="6F11EA7D" w14:textId="479CD2AA" w:rsidR="003701A3" w:rsidRPr="003B0379" w:rsidRDefault="00DD3C8B" w:rsidP="003701A3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 xml:space="preserve">Centar </w:t>
      </w:r>
      <w:r w:rsidR="004818AB" w:rsidRPr="003B0379">
        <w:rPr>
          <w:rFonts w:cstheme="minorHAnsi"/>
          <w:sz w:val="24"/>
          <w:szCs w:val="24"/>
        </w:rPr>
        <w:t xml:space="preserve">obavlja poslovanje kroz </w:t>
      </w:r>
      <w:r w:rsidRPr="003B0379">
        <w:rPr>
          <w:rFonts w:cstheme="minorHAnsi"/>
          <w:sz w:val="24"/>
          <w:szCs w:val="24"/>
        </w:rPr>
        <w:t>samo jedan program</w:t>
      </w:r>
      <w:r w:rsidR="004818AB" w:rsidRPr="003B0379">
        <w:rPr>
          <w:rFonts w:cstheme="minorHAnsi"/>
          <w:sz w:val="24"/>
          <w:szCs w:val="24"/>
        </w:rPr>
        <w:t>,</w:t>
      </w:r>
      <w:r w:rsidRPr="003B0379">
        <w:rPr>
          <w:rFonts w:cstheme="minorHAnsi"/>
          <w:sz w:val="24"/>
          <w:szCs w:val="24"/>
        </w:rPr>
        <w:t xml:space="preserve"> </w:t>
      </w:r>
      <w:r w:rsidRPr="003B0379">
        <w:rPr>
          <w:rFonts w:cstheme="minorHAnsi"/>
          <w:b/>
          <w:bCs/>
          <w:sz w:val="24"/>
          <w:szCs w:val="24"/>
        </w:rPr>
        <w:t>3301 Aktivna politika tržišta rada</w:t>
      </w:r>
      <w:r w:rsidRPr="003B0379">
        <w:rPr>
          <w:rFonts w:cstheme="minorHAnsi"/>
          <w:sz w:val="24"/>
          <w:szCs w:val="24"/>
        </w:rPr>
        <w:t xml:space="preserve"> i jednu aktivnost </w:t>
      </w:r>
      <w:r w:rsidRPr="003B0379">
        <w:rPr>
          <w:rFonts w:cstheme="minorHAnsi"/>
          <w:b/>
          <w:bCs/>
          <w:sz w:val="24"/>
          <w:szCs w:val="24"/>
        </w:rPr>
        <w:t>A922001- Administracija i upravljanje</w:t>
      </w:r>
      <w:r w:rsidRPr="003B0379">
        <w:rPr>
          <w:rFonts w:cstheme="minorHAnsi"/>
          <w:sz w:val="24"/>
          <w:szCs w:val="24"/>
        </w:rPr>
        <w:t>. Sredstva u okviru navedene aktivnosti namijenjena su za redovito poslovanje Centra i obuhvaćaju rashode za zaposlene, materijalne rashode, financijske rashode te rashode za nabavu nefinancijske imovine.</w:t>
      </w:r>
      <w:r w:rsidR="00196BFA" w:rsidRPr="003B0379">
        <w:rPr>
          <w:rFonts w:cstheme="minorHAnsi"/>
          <w:sz w:val="24"/>
          <w:szCs w:val="24"/>
        </w:rPr>
        <w:t xml:space="preserve"> </w:t>
      </w:r>
      <w:r w:rsidR="003701A3" w:rsidRPr="003B0379">
        <w:rPr>
          <w:rFonts w:cstheme="minorHAnsi"/>
          <w:sz w:val="24"/>
          <w:szCs w:val="24"/>
        </w:rPr>
        <w:t xml:space="preserve"> </w:t>
      </w:r>
    </w:p>
    <w:p w14:paraId="5501FFD6" w14:textId="40EBA3C0" w:rsidR="00DE2625" w:rsidRPr="003B0379" w:rsidRDefault="00DE2625" w:rsidP="000E4939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>Za provedbu ove aktivnosti, iz</w:t>
      </w:r>
      <w:r w:rsidR="00992E07" w:rsidRPr="003B0379">
        <w:rPr>
          <w:rFonts w:cstheme="minorHAnsi"/>
          <w:sz w:val="24"/>
          <w:szCs w:val="24"/>
        </w:rPr>
        <w:t xml:space="preserve"> </w:t>
      </w:r>
      <w:r w:rsidRPr="003B0379">
        <w:rPr>
          <w:rFonts w:cstheme="minorHAnsi"/>
          <w:b/>
          <w:bCs/>
          <w:sz w:val="24"/>
          <w:szCs w:val="24"/>
        </w:rPr>
        <w:t>izvora financiranja 43</w:t>
      </w:r>
      <w:r w:rsidRPr="003B0379">
        <w:rPr>
          <w:rFonts w:cstheme="minorHAnsi"/>
          <w:sz w:val="24"/>
          <w:szCs w:val="24"/>
        </w:rPr>
        <w:t>, u 202</w:t>
      </w:r>
      <w:r w:rsidR="00296AF1" w:rsidRPr="003B0379">
        <w:rPr>
          <w:rFonts w:cstheme="minorHAnsi"/>
          <w:sz w:val="24"/>
          <w:szCs w:val="24"/>
        </w:rPr>
        <w:t>5</w:t>
      </w:r>
      <w:r w:rsidRPr="003B0379">
        <w:rPr>
          <w:rFonts w:cstheme="minorHAnsi"/>
          <w:sz w:val="24"/>
          <w:szCs w:val="24"/>
        </w:rPr>
        <w:t xml:space="preserve">. godini planirana su sredstva u iznosu od </w:t>
      </w:r>
      <w:r w:rsidR="00F86917" w:rsidRPr="003B0379">
        <w:rPr>
          <w:rFonts w:cstheme="minorHAnsi"/>
          <w:sz w:val="24"/>
          <w:szCs w:val="24"/>
        </w:rPr>
        <w:t>1.513.000,00</w:t>
      </w:r>
      <w:r w:rsidRPr="003B0379">
        <w:rPr>
          <w:rFonts w:cstheme="minorHAnsi"/>
          <w:sz w:val="24"/>
          <w:szCs w:val="24"/>
        </w:rPr>
        <w:t xml:space="preserve"> eura, a </w:t>
      </w:r>
      <w:r w:rsidR="000E0900" w:rsidRPr="003B0379">
        <w:rPr>
          <w:rFonts w:cstheme="minorHAnsi"/>
          <w:sz w:val="24"/>
          <w:szCs w:val="24"/>
        </w:rPr>
        <w:t>za prvo polugodište 202</w:t>
      </w:r>
      <w:r w:rsidR="00F86917" w:rsidRPr="003B0379">
        <w:rPr>
          <w:rFonts w:cstheme="minorHAnsi"/>
          <w:sz w:val="24"/>
          <w:szCs w:val="24"/>
        </w:rPr>
        <w:t>5</w:t>
      </w:r>
      <w:r w:rsidR="00B04071" w:rsidRPr="003B0379">
        <w:rPr>
          <w:rFonts w:cstheme="minorHAnsi"/>
          <w:sz w:val="24"/>
          <w:szCs w:val="24"/>
        </w:rPr>
        <w:t xml:space="preserve">. godine </w:t>
      </w:r>
      <w:r w:rsidRPr="003B0379">
        <w:rPr>
          <w:rFonts w:cstheme="minorHAnsi"/>
          <w:sz w:val="24"/>
          <w:szCs w:val="24"/>
        </w:rPr>
        <w:t xml:space="preserve">utrošeno je </w:t>
      </w:r>
      <w:r w:rsidR="005629B6" w:rsidRPr="003B0379">
        <w:rPr>
          <w:rFonts w:cstheme="minorHAnsi"/>
          <w:sz w:val="24"/>
          <w:szCs w:val="24"/>
        </w:rPr>
        <w:t>593.847,52</w:t>
      </w:r>
      <w:r w:rsidR="009F3828" w:rsidRPr="003B0379">
        <w:rPr>
          <w:rFonts w:cstheme="minorHAnsi"/>
          <w:sz w:val="24"/>
          <w:szCs w:val="24"/>
        </w:rPr>
        <w:t xml:space="preserve"> </w:t>
      </w:r>
      <w:r w:rsidRPr="003B0379">
        <w:rPr>
          <w:rFonts w:cstheme="minorHAnsi"/>
          <w:sz w:val="24"/>
          <w:szCs w:val="24"/>
        </w:rPr>
        <w:t xml:space="preserve">eura, odnosno </w:t>
      </w:r>
      <w:r w:rsidR="00AF41AA" w:rsidRPr="003B0379">
        <w:rPr>
          <w:rFonts w:cstheme="minorHAnsi"/>
          <w:sz w:val="24"/>
          <w:szCs w:val="24"/>
        </w:rPr>
        <w:t>39,25</w:t>
      </w:r>
      <w:r w:rsidRPr="003B0379">
        <w:rPr>
          <w:rFonts w:cstheme="minorHAnsi"/>
          <w:sz w:val="24"/>
          <w:szCs w:val="24"/>
        </w:rPr>
        <w:t>% od planiranog.</w:t>
      </w:r>
      <w:r w:rsidR="00E33EAD" w:rsidRPr="003B0379">
        <w:rPr>
          <w:rFonts w:cstheme="minorHAnsi"/>
          <w:sz w:val="24"/>
          <w:szCs w:val="24"/>
        </w:rPr>
        <w:t xml:space="preserve"> Centar ima</w:t>
      </w:r>
      <w:r w:rsidR="00BC77B9" w:rsidRPr="003B0379">
        <w:rPr>
          <w:rFonts w:cstheme="minorHAnsi"/>
          <w:sz w:val="24"/>
          <w:szCs w:val="24"/>
        </w:rPr>
        <w:t xml:space="preserve"> veće izvršenje rashoda </w:t>
      </w:r>
      <w:r w:rsidR="00933D7A" w:rsidRPr="003B0379">
        <w:rPr>
          <w:rFonts w:cstheme="minorHAnsi"/>
          <w:sz w:val="24"/>
          <w:szCs w:val="24"/>
        </w:rPr>
        <w:t xml:space="preserve">za </w:t>
      </w:r>
      <w:r w:rsidR="002A3DCE" w:rsidRPr="003B0379">
        <w:rPr>
          <w:rFonts w:cstheme="minorHAnsi"/>
          <w:sz w:val="24"/>
          <w:szCs w:val="24"/>
        </w:rPr>
        <w:t>9,99</w:t>
      </w:r>
      <w:r w:rsidR="00933D7A" w:rsidRPr="003B0379">
        <w:rPr>
          <w:rFonts w:cstheme="minorHAnsi"/>
          <w:sz w:val="24"/>
          <w:szCs w:val="24"/>
        </w:rPr>
        <w:t xml:space="preserve">% </w:t>
      </w:r>
      <w:r w:rsidR="00F21FB4" w:rsidRPr="003B0379">
        <w:rPr>
          <w:rFonts w:cstheme="minorHAnsi"/>
          <w:sz w:val="24"/>
          <w:szCs w:val="24"/>
        </w:rPr>
        <w:t>u odnosu na</w:t>
      </w:r>
      <w:r w:rsidR="00FC4BE7" w:rsidRPr="003B0379">
        <w:rPr>
          <w:rFonts w:cstheme="minorHAnsi"/>
          <w:sz w:val="24"/>
          <w:szCs w:val="24"/>
        </w:rPr>
        <w:t xml:space="preserve"> </w:t>
      </w:r>
      <w:r w:rsidR="000B2578" w:rsidRPr="003B0379">
        <w:rPr>
          <w:rFonts w:cstheme="minorHAnsi"/>
          <w:sz w:val="24"/>
          <w:szCs w:val="24"/>
        </w:rPr>
        <w:t>prvo polugodište</w:t>
      </w:r>
      <w:r w:rsidR="00FC4BE7" w:rsidRPr="003B0379">
        <w:rPr>
          <w:rFonts w:cstheme="minorHAnsi"/>
          <w:sz w:val="24"/>
          <w:szCs w:val="24"/>
        </w:rPr>
        <w:t xml:space="preserve"> </w:t>
      </w:r>
      <w:r w:rsidR="00284C5F" w:rsidRPr="003B0379">
        <w:rPr>
          <w:rFonts w:cstheme="minorHAnsi"/>
          <w:sz w:val="24"/>
          <w:szCs w:val="24"/>
        </w:rPr>
        <w:t>prethodne godine</w:t>
      </w:r>
      <w:r w:rsidR="00933D7A" w:rsidRPr="003B0379">
        <w:rPr>
          <w:rFonts w:cstheme="minorHAnsi"/>
          <w:sz w:val="24"/>
          <w:szCs w:val="24"/>
        </w:rPr>
        <w:t>.</w:t>
      </w:r>
    </w:p>
    <w:p w14:paraId="55C6192A" w14:textId="7ECFB3FF" w:rsidR="008D5B90" w:rsidRPr="003B0379" w:rsidRDefault="00E17703" w:rsidP="00E17703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lastRenderedPageBreak/>
        <w:t>Rashodi poslovanja</w:t>
      </w:r>
      <w:r w:rsidRPr="003B0379">
        <w:rPr>
          <w:rFonts w:cstheme="minorHAnsi"/>
          <w:sz w:val="24"/>
          <w:szCs w:val="24"/>
        </w:rPr>
        <w:t xml:space="preserve"> na poziciji 3</w:t>
      </w:r>
      <w:r w:rsidR="001D01EE" w:rsidRPr="003B0379">
        <w:rPr>
          <w:rFonts w:cstheme="minorHAnsi"/>
          <w:sz w:val="24"/>
          <w:szCs w:val="24"/>
        </w:rPr>
        <w:t xml:space="preserve"> </w:t>
      </w:r>
      <w:r w:rsidRPr="003B0379">
        <w:rPr>
          <w:rFonts w:cstheme="minorHAnsi"/>
          <w:sz w:val="24"/>
          <w:szCs w:val="24"/>
        </w:rPr>
        <w:t xml:space="preserve">za </w:t>
      </w:r>
      <w:r w:rsidR="00D02FF3" w:rsidRPr="003B0379">
        <w:rPr>
          <w:rFonts w:cstheme="minorHAnsi"/>
          <w:sz w:val="24"/>
          <w:szCs w:val="24"/>
        </w:rPr>
        <w:t xml:space="preserve">prvo polugodište </w:t>
      </w:r>
      <w:r w:rsidRPr="003B0379">
        <w:rPr>
          <w:rFonts w:cstheme="minorHAnsi"/>
          <w:sz w:val="24"/>
          <w:szCs w:val="24"/>
        </w:rPr>
        <w:t>202</w:t>
      </w:r>
      <w:r w:rsidR="00C26AC1" w:rsidRPr="003B0379">
        <w:rPr>
          <w:rFonts w:cstheme="minorHAnsi"/>
          <w:sz w:val="24"/>
          <w:szCs w:val="24"/>
        </w:rPr>
        <w:t>5</w:t>
      </w:r>
      <w:r w:rsidRPr="003B0379">
        <w:rPr>
          <w:rFonts w:cstheme="minorHAnsi"/>
          <w:sz w:val="24"/>
          <w:szCs w:val="24"/>
        </w:rPr>
        <w:t>. godin</w:t>
      </w:r>
      <w:r w:rsidR="00D02FF3" w:rsidRPr="003B0379">
        <w:rPr>
          <w:rFonts w:cstheme="minorHAnsi"/>
          <w:sz w:val="24"/>
          <w:szCs w:val="24"/>
        </w:rPr>
        <w:t>e</w:t>
      </w:r>
      <w:r w:rsidRPr="003B0379">
        <w:rPr>
          <w:rFonts w:cstheme="minorHAnsi"/>
          <w:sz w:val="24"/>
          <w:szCs w:val="24"/>
        </w:rPr>
        <w:t xml:space="preserve"> ostvareni su u iznosu od</w:t>
      </w:r>
      <w:r w:rsidR="004A4779" w:rsidRPr="003B0379">
        <w:rPr>
          <w:rFonts w:cstheme="minorHAnsi"/>
          <w:sz w:val="24"/>
          <w:szCs w:val="24"/>
        </w:rPr>
        <w:t xml:space="preserve"> </w:t>
      </w:r>
      <w:r w:rsidR="00D75D20" w:rsidRPr="003B0379">
        <w:rPr>
          <w:rFonts w:cstheme="minorHAnsi"/>
          <w:sz w:val="24"/>
          <w:szCs w:val="24"/>
        </w:rPr>
        <w:t>5</w:t>
      </w:r>
      <w:r w:rsidR="00A73584" w:rsidRPr="003B0379">
        <w:rPr>
          <w:rFonts w:cstheme="minorHAnsi"/>
          <w:sz w:val="24"/>
          <w:szCs w:val="24"/>
        </w:rPr>
        <w:t>93.847,52</w:t>
      </w:r>
      <w:r w:rsidRPr="003B0379">
        <w:rPr>
          <w:rFonts w:cstheme="minorHAnsi"/>
          <w:sz w:val="24"/>
          <w:szCs w:val="24"/>
        </w:rPr>
        <w:t xml:space="preserve"> eura, što </w:t>
      </w:r>
      <w:r w:rsidR="00AD2E1D" w:rsidRPr="003B0379">
        <w:rPr>
          <w:rFonts w:cstheme="minorHAnsi"/>
          <w:sz w:val="24"/>
          <w:szCs w:val="24"/>
        </w:rPr>
        <w:t>predstavlja</w:t>
      </w:r>
      <w:r w:rsidR="008D5B90" w:rsidRPr="003B0379">
        <w:rPr>
          <w:rFonts w:cstheme="minorHAnsi"/>
          <w:sz w:val="24"/>
          <w:szCs w:val="24"/>
        </w:rPr>
        <w:t xml:space="preserve"> povećanje</w:t>
      </w:r>
      <w:r w:rsidR="004E150D" w:rsidRPr="003B0379">
        <w:rPr>
          <w:rFonts w:cstheme="minorHAnsi"/>
          <w:sz w:val="24"/>
          <w:szCs w:val="24"/>
        </w:rPr>
        <w:t xml:space="preserve"> od 10,25% u odnosu na isto razdoblje prethodne godine.</w:t>
      </w:r>
    </w:p>
    <w:p w14:paraId="6C6FAC03" w14:textId="3466909C" w:rsidR="001A44D8" w:rsidRPr="003B0379" w:rsidRDefault="005430CE" w:rsidP="00E17703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  <w:lang w:val="sl-SI"/>
        </w:rPr>
        <w:t xml:space="preserve">Unutar navedene aktivnosti najveći iznos odnosi se na rashode za zaposlene koji su izvršeni u iznosu od </w:t>
      </w:r>
      <w:r w:rsidR="00D5395A" w:rsidRPr="003B0379">
        <w:rPr>
          <w:rFonts w:cstheme="minorHAnsi"/>
          <w:sz w:val="24"/>
          <w:szCs w:val="24"/>
          <w:lang w:val="sl-SI"/>
        </w:rPr>
        <w:t>4</w:t>
      </w:r>
      <w:r w:rsidR="00681E8E" w:rsidRPr="003B0379">
        <w:rPr>
          <w:rFonts w:cstheme="minorHAnsi"/>
          <w:sz w:val="24"/>
          <w:szCs w:val="24"/>
          <w:lang w:val="sl-SI"/>
        </w:rPr>
        <w:t>50.</w:t>
      </w:r>
      <w:r w:rsidR="00641800" w:rsidRPr="003B0379">
        <w:rPr>
          <w:rFonts w:cstheme="minorHAnsi"/>
          <w:sz w:val="24"/>
          <w:szCs w:val="24"/>
          <w:lang w:val="sl-SI"/>
        </w:rPr>
        <w:t>241,38</w:t>
      </w:r>
      <w:r w:rsidR="00B40676" w:rsidRPr="003B0379">
        <w:rPr>
          <w:rFonts w:cstheme="minorHAnsi"/>
          <w:sz w:val="24"/>
          <w:szCs w:val="24"/>
          <w:lang w:val="sl-SI"/>
        </w:rPr>
        <w:t xml:space="preserve"> eura</w:t>
      </w:r>
      <w:r w:rsidR="00951D15" w:rsidRPr="003B0379">
        <w:rPr>
          <w:rFonts w:cstheme="minorHAnsi"/>
          <w:sz w:val="24"/>
          <w:szCs w:val="24"/>
          <w:lang w:val="sl-SI"/>
        </w:rPr>
        <w:t>,</w:t>
      </w:r>
      <w:r w:rsidR="000E5FC5" w:rsidRPr="003B0379">
        <w:rPr>
          <w:rFonts w:cstheme="minorHAnsi"/>
          <w:sz w:val="24"/>
          <w:szCs w:val="24"/>
          <w:lang w:val="sl-SI"/>
        </w:rPr>
        <w:t xml:space="preserve"> odnosno</w:t>
      </w:r>
      <w:r w:rsidR="00B675B5" w:rsidRPr="003B0379">
        <w:rPr>
          <w:rFonts w:cstheme="minorHAnsi"/>
          <w:sz w:val="24"/>
          <w:szCs w:val="24"/>
          <w:lang w:val="sl-SI"/>
        </w:rPr>
        <w:t xml:space="preserve"> </w:t>
      </w:r>
      <w:r w:rsidR="009D01BB" w:rsidRPr="003B0379">
        <w:rPr>
          <w:rFonts w:cstheme="minorHAnsi"/>
          <w:sz w:val="24"/>
          <w:szCs w:val="24"/>
          <w:lang w:val="sl-SI"/>
        </w:rPr>
        <w:t>4</w:t>
      </w:r>
      <w:r w:rsidR="00641800" w:rsidRPr="003B0379">
        <w:rPr>
          <w:rFonts w:cstheme="minorHAnsi"/>
          <w:sz w:val="24"/>
          <w:szCs w:val="24"/>
          <w:lang w:val="sl-SI"/>
        </w:rPr>
        <w:t>2,03</w:t>
      </w:r>
      <w:r w:rsidR="009D01BB" w:rsidRPr="003B0379">
        <w:rPr>
          <w:rFonts w:cstheme="minorHAnsi"/>
          <w:sz w:val="24"/>
          <w:szCs w:val="24"/>
          <w:lang w:val="sl-SI"/>
        </w:rPr>
        <w:t xml:space="preserve">% </w:t>
      </w:r>
      <w:r w:rsidR="00F35375" w:rsidRPr="003B0379">
        <w:rPr>
          <w:rFonts w:cstheme="minorHAnsi"/>
          <w:sz w:val="24"/>
          <w:szCs w:val="24"/>
          <w:lang w:val="sl-SI"/>
        </w:rPr>
        <w:t>u odnosu na godišnji plan</w:t>
      </w:r>
      <w:r w:rsidR="00121E5E" w:rsidRPr="003B0379">
        <w:rPr>
          <w:rFonts w:cstheme="minorHAnsi"/>
          <w:sz w:val="24"/>
          <w:szCs w:val="24"/>
          <w:lang w:val="sl-SI"/>
        </w:rPr>
        <w:t>.</w:t>
      </w:r>
      <w:r w:rsidR="00437437" w:rsidRPr="003B0379">
        <w:rPr>
          <w:rFonts w:cstheme="minorHAnsi"/>
          <w:sz w:val="24"/>
          <w:szCs w:val="24"/>
          <w:lang w:val="sl-SI"/>
        </w:rPr>
        <w:t xml:space="preserve"> </w:t>
      </w:r>
      <w:r w:rsidR="008E3288" w:rsidRPr="003B0379">
        <w:rPr>
          <w:rFonts w:cstheme="minorHAnsi"/>
          <w:sz w:val="24"/>
          <w:szCs w:val="24"/>
          <w:lang w:val="sl-SI"/>
        </w:rPr>
        <w:t>U usporedbi s istim razdobljem prethodne godine</w:t>
      </w:r>
      <w:r w:rsidR="00647B40" w:rsidRPr="003B0379">
        <w:rPr>
          <w:rFonts w:cstheme="minorHAnsi"/>
          <w:sz w:val="24"/>
          <w:szCs w:val="24"/>
          <w:lang w:val="sl-SI"/>
        </w:rPr>
        <w:t>, rashodi za zaposlene povećani su za 10,17%</w:t>
      </w:r>
      <w:r w:rsidR="003D4007" w:rsidRPr="003B0379">
        <w:rPr>
          <w:rFonts w:cstheme="minorHAnsi"/>
          <w:sz w:val="24"/>
          <w:szCs w:val="24"/>
          <w:lang w:val="sl-SI"/>
        </w:rPr>
        <w:t xml:space="preserve">. </w:t>
      </w:r>
      <w:r w:rsidR="00D23FAE" w:rsidRPr="003B0379">
        <w:rPr>
          <w:rFonts w:cstheme="minorHAnsi"/>
          <w:sz w:val="24"/>
          <w:szCs w:val="24"/>
          <w:lang w:val="sl-SI"/>
        </w:rPr>
        <w:t>N</w:t>
      </w:r>
      <w:r w:rsidR="003D4007" w:rsidRPr="003B0379">
        <w:rPr>
          <w:rFonts w:cstheme="minorHAnsi"/>
          <w:sz w:val="24"/>
          <w:szCs w:val="24"/>
          <w:lang w:val="sl-SI"/>
        </w:rPr>
        <w:t>avedeno povećanje rezultat je povećanje osnovice za obračun plaća u državnim i javnim službama, koja je stupila na snagu</w:t>
      </w:r>
      <w:r w:rsidR="003558F5" w:rsidRPr="003B0379">
        <w:rPr>
          <w:rFonts w:cstheme="minorHAnsi"/>
          <w:sz w:val="24"/>
          <w:szCs w:val="24"/>
          <w:lang w:val="sl-SI"/>
        </w:rPr>
        <w:t xml:space="preserve"> početkom 2025. godine.</w:t>
      </w:r>
      <w:r w:rsidR="00D23FAE" w:rsidRPr="003B0379">
        <w:rPr>
          <w:rFonts w:cstheme="minorHAnsi"/>
          <w:sz w:val="24"/>
          <w:szCs w:val="24"/>
          <w:lang w:val="sl-SI"/>
        </w:rPr>
        <w:t xml:space="preserve"> </w:t>
      </w:r>
      <w:r w:rsidR="002F0655" w:rsidRPr="003B0379">
        <w:rPr>
          <w:rFonts w:cstheme="minorHAnsi"/>
          <w:sz w:val="24"/>
          <w:szCs w:val="24"/>
        </w:rPr>
        <w:t>Rashodi za zaposlene obuhvaćaju plaće, doprinose na plaće i ostale rashode za zaposlene.</w:t>
      </w:r>
      <w:r w:rsidR="00BA3CAC" w:rsidRPr="003B0379">
        <w:rPr>
          <w:rFonts w:cstheme="minorHAnsi"/>
          <w:sz w:val="24"/>
          <w:szCs w:val="24"/>
          <w:lang w:val="sl-SI"/>
        </w:rPr>
        <w:t xml:space="preserve"> B</w:t>
      </w:r>
      <w:r w:rsidR="004B5A6B" w:rsidRPr="003B0379">
        <w:rPr>
          <w:rFonts w:cstheme="minorHAnsi"/>
          <w:sz w:val="24"/>
          <w:szCs w:val="24"/>
          <w:lang w:val="sl-SI"/>
        </w:rPr>
        <w:t>roj zaposleni</w:t>
      </w:r>
      <w:r w:rsidR="00545476" w:rsidRPr="003B0379">
        <w:rPr>
          <w:rFonts w:cstheme="minorHAnsi"/>
          <w:sz w:val="24"/>
          <w:szCs w:val="24"/>
          <w:lang w:val="sl-SI"/>
        </w:rPr>
        <w:t xml:space="preserve">h </w:t>
      </w:r>
      <w:r w:rsidR="002765A9" w:rsidRPr="003B0379">
        <w:rPr>
          <w:rFonts w:cstheme="minorHAnsi"/>
          <w:sz w:val="24"/>
          <w:szCs w:val="24"/>
          <w:lang w:val="sl-SI"/>
        </w:rPr>
        <w:t xml:space="preserve">ostao je na razini istog razdoblja prošle godine, iako </w:t>
      </w:r>
      <w:r w:rsidR="006019B4" w:rsidRPr="003B0379">
        <w:rPr>
          <w:rFonts w:cstheme="minorHAnsi"/>
          <w:sz w:val="24"/>
          <w:szCs w:val="24"/>
          <w:lang w:val="sl-SI"/>
        </w:rPr>
        <w:t>je dolazilo do izmjena na pojedninim radnim mjestima zbog ranijih odlazaka na porodiljni dopust i zapošljavanja zamjena.</w:t>
      </w:r>
    </w:p>
    <w:p w14:paraId="5EF5E4CB" w14:textId="77777777" w:rsidR="004C2AD6" w:rsidRPr="003B0379" w:rsidRDefault="00E17703" w:rsidP="00481B40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>Materijalni rashodi poslovanja</w:t>
      </w:r>
      <w:r w:rsidR="00F6190C" w:rsidRPr="003B0379">
        <w:rPr>
          <w:rFonts w:cstheme="minorHAnsi"/>
          <w:sz w:val="24"/>
          <w:szCs w:val="24"/>
        </w:rPr>
        <w:t xml:space="preserve"> u prvom polugodištu 202</w:t>
      </w:r>
      <w:r w:rsidR="00983B55" w:rsidRPr="003B0379">
        <w:rPr>
          <w:rFonts w:cstheme="minorHAnsi"/>
          <w:sz w:val="24"/>
          <w:szCs w:val="24"/>
        </w:rPr>
        <w:t>5</w:t>
      </w:r>
      <w:r w:rsidR="00F6190C" w:rsidRPr="003B0379">
        <w:rPr>
          <w:rFonts w:cstheme="minorHAnsi"/>
          <w:sz w:val="24"/>
          <w:szCs w:val="24"/>
        </w:rPr>
        <w:t>. godine</w:t>
      </w:r>
      <w:r w:rsidRPr="003B0379">
        <w:rPr>
          <w:rFonts w:cstheme="minorHAnsi"/>
          <w:sz w:val="24"/>
          <w:szCs w:val="24"/>
        </w:rPr>
        <w:t xml:space="preserve"> ostvareni su u iznosu od </w:t>
      </w:r>
      <w:r w:rsidR="00946F0C" w:rsidRPr="003B0379">
        <w:rPr>
          <w:rFonts w:cstheme="minorHAnsi"/>
          <w:sz w:val="24"/>
          <w:szCs w:val="24"/>
        </w:rPr>
        <w:t>1</w:t>
      </w:r>
      <w:r w:rsidR="00593795" w:rsidRPr="003B0379">
        <w:rPr>
          <w:rFonts w:cstheme="minorHAnsi"/>
          <w:sz w:val="24"/>
          <w:szCs w:val="24"/>
        </w:rPr>
        <w:t>43.606,14</w:t>
      </w:r>
      <w:r w:rsidRPr="003B0379">
        <w:rPr>
          <w:rFonts w:cstheme="minorHAnsi"/>
          <w:sz w:val="24"/>
          <w:szCs w:val="24"/>
        </w:rPr>
        <w:t xml:space="preserve"> eura </w:t>
      </w:r>
      <w:r w:rsidR="003962D5" w:rsidRPr="003B0379">
        <w:rPr>
          <w:rFonts w:cstheme="minorHAnsi"/>
          <w:sz w:val="24"/>
          <w:szCs w:val="24"/>
        </w:rPr>
        <w:t>što predstavlja</w:t>
      </w:r>
      <w:r w:rsidR="0039465F" w:rsidRPr="003B0379">
        <w:rPr>
          <w:rFonts w:cstheme="minorHAnsi"/>
          <w:sz w:val="24"/>
          <w:szCs w:val="24"/>
        </w:rPr>
        <w:t xml:space="preserve"> povećanje </w:t>
      </w:r>
      <w:r w:rsidR="006342D4" w:rsidRPr="003B0379">
        <w:rPr>
          <w:rFonts w:cstheme="minorHAnsi"/>
          <w:sz w:val="24"/>
          <w:szCs w:val="24"/>
        </w:rPr>
        <w:t xml:space="preserve">od 10,49% </w:t>
      </w:r>
      <w:r w:rsidR="0039465F" w:rsidRPr="003B0379">
        <w:rPr>
          <w:rFonts w:cstheme="minorHAnsi"/>
          <w:sz w:val="24"/>
          <w:szCs w:val="24"/>
        </w:rPr>
        <w:t>u odnosu na isto razdoblje prethodne godine.</w:t>
      </w:r>
      <w:r w:rsidR="004266F5" w:rsidRPr="003B0379">
        <w:rPr>
          <w:rFonts w:cstheme="minorHAnsi"/>
          <w:sz w:val="24"/>
          <w:szCs w:val="24"/>
        </w:rPr>
        <w:t xml:space="preserve"> Detaljnijom analizom</w:t>
      </w:r>
      <w:r w:rsidR="008139C8" w:rsidRPr="003B0379">
        <w:rPr>
          <w:rFonts w:cstheme="minorHAnsi"/>
          <w:sz w:val="24"/>
          <w:szCs w:val="24"/>
        </w:rPr>
        <w:t xml:space="preserve"> vidljivo je značajnije povećanje pojedinih </w:t>
      </w:r>
      <w:proofErr w:type="spellStart"/>
      <w:r w:rsidR="008139C8" w:rsidRPr="003B0379">
        <w:rPr>
          <w:rFonts w:cstheme="minorHAnsi"/>
          <w:sz w:val="24"/>
          <w:szCs w:val="24"/>
        </w:rPr>
        <w:t>podstavki</w:t>
      </w:r>
      <w:proofErr w:type="spellEnd"/>
      <w:r w:rsidR="008139C8" w:rsidRPr="003B0379">
        <w:rPr>
          <w:rFonts w:cstheme="minorHAnsi"/>
          <w:sz w:val="24"/>
          <w:szCs w:val="24"/>
        </w:rPr>
        <w:t>:</w:t>
      </w:r>
    </w:p>
    <w:p w14:paraId="43C5F8DA" w14:textId="1720C36D" w:rsidR="00F7026F" w:rsidRPr="003B0379" w:rsidRDefault="00D32A59" w:rsidP="00481B40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 xml:space="preserve">Rashodi </w:t>
      </w:r>
      <w:r w:rsidR="00123A77" w:rsidRPr="003B0379">
        <w:rPr>
          <w:rFonts w:cstheme="minorHAnsi"/>
          <w:sz w:val="24"/>
          <w:szCs w:val="24"/>
        </w:rPr>
        <w:t>za</w:t>
      </w:r>
      <w:r w:rsidRPr="003B0379">
        <w:rPr>
          <w:rFonts w:cstheme="minorHAnsi"/>
          <w:sz w:val="24"/>
          <w:szCs w:val="24"/>
        </w:rPr>
        <w:t xml:space="preserve"> ureds</w:t>
      </w:r>
      <w:r w:rsidR="00123A77" w:rsidRPr="003B0379">
        <w:rPr>
          <w:rFonts w:cstheme="minorHAnsi"/>
          <w:sz w:val="24"/>
          <w:szCs w:val="24"/>
        </w:rPr>
        <w:t>ki</w:t>
      </w:r>
      <w:r w:rsidRPr="003B0379">
        <w:rPr>
          <w:rFonts w:cstheme="minorHAnsi"/>
          <w:sz w:val="24"/>
          <w:szCs w:val="24"/>
        </w:rPr>
        <w:t xml:space="preserve"> i ostal</w:t>
      </w:r>
      <w:r w:rsidR="00123A77" w:rsidRPr="003B0379">
        <w:rPr>
          <w:rFonts w:cstheme="minorHAnsi"/>
          <w:sz w:val="24"/>
          <w:szCs w:val="24"/>
        </w:rPr>
        <w:t>i</w:t>
      </w:r>
      <w:r w:rsidRPr="003B0379">
        <w:rPr>
          <w:rFonts w:cstheme="minorHAnsi"/>
          <w:sz w:val="24"/>
          <w:szCs w:val="24"/>
        </w:rPr>
        <w:t xml:space="preserve"> materijal </w:t>
      </w:r>
      <w:r w:rsidR="00C531AB" w:rsidRPr="003B0379">
        <w:rPr>
          <w:rFonts w:cstheme="minorHAnsi"/>
          <w:sz w:val="24"/>
          <w:szCs w:val="24"/>
        </w:rPr>
        <w:t>zabilježili su porast</w:t>
      </w:r>
      <w:r w:rsidR="001C6056" w:rsidRPr="003B0379">
        <w:rPr>
          <w:rFonts w:cstheme="minorHAnsi"/>
          <w:sz w:val="24"/>
          <w:szCs w:val="24"/>
        </w:rPr>
        <w:t xml:space="preserve"> od</w:t>
      </w:r>
      <w:r w:rsidRPr="003B0379">
        <w:rPr>
          <w:rFonts w:cstheme="minorHAnsi"/>
          <w:sz w:val="24"/>
          <w:szCs w:val="24"/>
        </w:rPr>
        <w:t xml:space="preserve"> 6</w:t>
      </w:r>
      <w:r w:rsidR="00FF26BC" w:rsidRPr="003B0379">
        <w:rPr>
          <w:rFonts w:cstheme="minorHAnsi"/>
          <w:sz w:val="24"/>
          <w:szCs w:val="24"/>
        </w:rPr>
        <w:t>1,84</w:t>
      </w:r>
      <w:r w:rsidRPr="003B0379">
        <w:rPr>
          <w:rFonts w:cstheme="minorHAnsi"/>
          <w:sz w:val="24"/>
          <w:szCs w:val="24"/>
        </w:rPr>
        <w:t>% u odnosu na prethodno polugodišnje razdoblje. Povećanje je rezultat veće potrebe za uredski</w:t>
      </w:r>
      <w:r w:rsidR="00463497" w:rsidRPr="003B0379">
        <w:rPr>
          <w:rFonts w:cstheme="minorHAnsi"/>
          <w:sz w:val="24"/>
          <w:szCs w:val="24"/>
        </w:rPr>
        <w:t>m</w:t>
      </w:r>
      <w:r w:rsidRPr="003B0379">
        <w:rPr>
          <w:rFonts w:cstheme="minorHAnsi"/>
          <w:sz w:val="24"/>
          <w:szCs w:val="24"/>
        </w:rPr>
        <w:t xml:space="preserve"> priborom, priborom za čišćenje te </w:t>
      </w:r>
      <w:r w:rsidR="00BE28BD" w:rsidRPr="003B0379">
        <w:rPr>
          <w:rFonts w:cstheme="minorHAnsi"/>
          <w:sz w:val="24"/>
          <w:szCs w:val="24"/>
        </w:rPr>
        <w:t>potrošnog materijala za potrebe Radnog Centra</w:t>
      </w:r>
      <w:r w:rsidR="00F7026F" w:rsidRPr="003B0379">
        <w:rPr>
          <w:rFonts w:cstheme="minorHAnsi"/>
          <w:sz w:val="24"/>
          <w:szCs w:val="24"/>
        </w:rPr>
        <w:t>, u kojem korisnici svakodnevno koriste navedeni materijal u sklopu svojih aktivnosti.</w:t>
      </w:r>
    </w:p>
    <w:p w14:paraId="1DBAD398" w14:textId="512EF00B" w:rsidR="003A7CC9" w:rsidRPr="003B0379" w:rsidRDefault="003A7CC9" w:rsidP="00481B40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 xml:space="preserve">Rashodi za usluge tekućeg i investicijskog održavanja </w:t>
      </w:r>
      <w:r w:rsidR="00DE6038" w:rsidRPr="003B0379">
        <w:rPr>
          <w:rFonts w:cstheme="minorHAnsi"/>
          <w:sz w:val="24"/>
          <w:szCs w:val="24"/>
        </w:rPr>
        <w:t>također su znatno porasli-</w:t>
      </w:r>
      <w:r w:rsidRPr="003B0379">
        <w:rPr>
          <w:rFonts w:cstheme="minorHAnsi"/>
          <w:sz w:val="24"/>
          <w:szCs w:val="24"/>
        </w:rPr>
        <w:t xml:space="preserve"> za 8</w:t>
      </w:r>
      <w:r w:rsidR="00CB4A6B" w:rsidRPr="003B0379">
        <w:rPr>
          <w:rFonts w:cstheme="minorHAnsi"/>
          <w:sz w:val="24"/>
          <w:szCs w:val="24"/>
        </w:rPr>
        <w:t>3,62</w:t>
      </w:r>
      <w:r w:rsidRPr="003B0379">
        <w:rPr>
          <w:rFonts w:cstheme="minorHAnsi"/>
          <w:sz w:val="24"/>
          <w:szCs w:val="24"/>
        </w:rPr>
        <w:t>%  u odnosu na prethodno polugodišnje razdoblje.</w:t>
      </w:r>
      <w:r w:rsidR="00676433" w:rsidRPr="003B0379">
        <w:rPr>
          <w:rFonts w:cstheme="minorHAnsi"/>
          <w:sz w:val="24"/>
          <w:szCs w:val="24"/>
        </w:rPr>
        <w:t xml:space="preserve"> </w:t>
      </w:r>
      <w:r w:rsidR="0016345C" w:rsidRPr="003B0379">
        <w:rPr>
          <w:rFonts w:cstheme="minorHAnsi"/>
          <w:sz w:val="24"/>
          <w:szCs w:val="24"/>
        </w:rPr>
        <w:t xml:space="preserve">Razlog tomu su </w:t>
      </w:r>
      <w:r w:rsidR="00A56B17" w:rsidRPr="003B0379">
        <w:rPr>
          <w:rFonts w:cstheme="minorHAnsi"/>
          <w:sz w:val="24"/>
          <w:szCs w:val="24"/>
        </w:rPr>
        <w:t>popravci i održavanj</w:t>
      </w:r>
      <w:r w:rsidR="0016345C" w:rsidRPr="003B0379">
        <w:rPr>
          <w:rFonts w:cstheme="minorHAnsi"/>
          <w:sz w:val="24"/>
          <w:szCs w:val="24"/>
        </w:rPr>
        <w:t>a</w:t>
      </w:r>
      <w:r w:rsidR="00676433" w:rsidRPr="003B0379">
        <w:rPr>
          <w:rFonts w:cstheme="minorHAnsi"/>
          <w:sz w:val="24"/>
          <w:szCs w:val="24"/>
        </w:rPr>
        <w:t xml:space="preserve"> koji su bili planirani još prošle godine ali su provedeni u tekućem razdoblju.</w:t>
      </w:r>
    </w:p>
    <w:p w14:paraId="730D0B5B" w14:textId="00CBC508" w:rsidR="009F03F1" w:rsidRPr="003B0379" w:rsidRDefault="00F031A6" w:rsidP="00481B40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  <w:lang w:val="sl-SI"/>
        </w:rPr>
      </w:pPr>
      <w:r w:rsidRPr="003B0379">
        <w:rPr>
          <w:rFonts w:cstheme="minorHAnsi"/>
          <w:sz w:val="24"/>
          <w:szCs w:val="24"/>
          <w:lang w:val="sl-SI"/>
        </w:rPr>
        <w:t>Najznačajniji rashod u ovoj skupini rashoda</w:t>
      </w:r>
      <w:r w:rsidR="004C1246" w:rsidRPr="003B0379">
        <w:rPr>
          <w:rFonts w:cstheme="minorHAnsi"/>
          <w:sz w:val="24"/>
          <w:szCs w:val="24"/>
          <w:lang w:val="sl-SI"/>
        </w:rPr>
        <w:t xml:space="preserve"> i dalje</w:t>
      </w:r>
      <w:r w:rsidRPr="003B0379">
        <w:rPr>
          <w:rFonts w:cstheme="minorHAnsi"/>
          <w:sz w:val="24"/>
          <w:szCs w:val="24"/>
          <w:lang w:val="sl-SI"/>
        </w:rPr>
        <w:t xml:space="preserve"> čine sredstva namijenjena za zakup poslovnog prostora</w:t>
      </w:r>
      <w:r w:rsidR="00A254AD" w:rsidRPr="003B0379">
        <w:rPr>
          <w:rFonts w:cstheme="minorHAnsi"/>
          <w:sz w:val="24"/>
          <w:szCs w:val="24"/>
          <w:lang w:val="sl-SI"/>
        </w:rPr>
        <w:t xml:space="preserve"> </w:t>
      </w:r>
      <w:r w:rsidR="008C3665" w:rsidRPr="003B0379">
        <w:rPr>
          <w:rFonts w:cstheme="minorHAnsi"/>
          <w:sz w:val="24"/>
          <w:szCs w:val="24"/>
          <w:lang w:val="sl-SI"/>
        </w:rPr>
        <w:t>koji su utrošeni</w:t>
      </w:r>
      <w:r w:rsidRPr="003B0379">
        <w:rPr>
          <w:rFonts w:cstheme="minorHAnsi"/>
          <w:sz w:val="24"/>
          <w:szCs w:val="24"/>
          <w:lang w:val="sl-SI"/>
        </w:rPr>
        <w:t xml:space="preserve"> </w:t>
      </w:r>
      <w:r w:rsidR="00A254AD" w:rsidRPr="003B0379">
        <w:rPr>
          <w:rFonts w:cstheme="minorHAnsi"/>
          <w:sz w:val="24"/>
          <w:szCs w:val="24"/>
          <w:lang w:val="sl-SI"/>
        </w:rPr>
        <w:t xml:space="preserve"> u ovom razdoblju </w:t>
      </w:r>
      <w:r w:rsidRPr="003B0379">
        <w:rPr>
          <w:rFonts w:cstheme="minorHAnsi"/>
          <w:sz w:val="24"/>
          <w:szCs w:val="24"/>
          <w:lang w:val="sl-SI"/>
        </w:rPr>
        <w:t xml:space="preserve">u iznosu od </w:t>
      </w:r>
      <w:r w:rsidR="00A373C7" w:rsidRPr="003B0379">
        <w:rPr>
          <w:rFonts w:cstheme="minorHAnsi"/>
          <w:sz w:val="24"/>
          <w:szCs w:val="24"/>
          <w:lang w:val="sl-SI"/>
        </w:rPr>
        <w:t>71.945,02</w:t>
      </w:r>
      <w:r w:rsidR="00FE0EE0" w:rsidRPr="003B0379">
        <w:rPr>
          <w:rFonts w:cstheme="minorHAnsi"/>
          <w:sz w:val="24"/>
          <w:szCs w:val="24"/>
          <w:lang w:val="sl-SI"/>
        </w:rPr>
        <w:t xml:space="preserve"> eura</w:t>
      </w:r>
      <w:r w:rsidR="0062675E" w:rsidRPr="003B0379">
        <w:rPr>
          <w:rFonts w:cstheme="minorHAnsi"/>
          <w:sz w:val="24"/>
          <w:szCs w:val="24"/>
          <w:lang w:val="sl-SI"/>
        </w:rPr>
        <w:t xml:space="preserve"> </w:t>
      </w:r>
      <w:r w:rsidR="005752AD" w:rsidRPr="003B0379">
        <w:rPr>
          <w:rFonts w:cstheme="minorHAnsi"/>
          <w:sz w:val="24"/>
          <w:szCs w:val="24"/>
          <w:lang w:val="sl-SI"/>
        </w:rPr>
        <w:t>te</w:t>
      </w:r>
      <w:r w:rsidR="0062675E" w:rsidRPr="003B0379">
        <w:rPr>
          <w:rFonts w:cstheme="minorHAnsi"/>
          <w:sz w:val="24"/>
          <w:szCs w:val="24"/>
          <w:lang w:val="sl-SI"/>
        </w:rPr>
        <w:t xml:space="preserve"> su za 5,95% veći u odnosu na </w:t>
      </w:r>
      <w:r w:rsidR="00914168" w:rsidRPr="003B0379">
        <w:rPr>
          <w:rFonts w:cstheme="minorHAnsi"/>
          <w:sz w:val="24"/>
          <w:szCs w:val="24"/>
          <w:lang w:val="sl-SI"/>
        </w:rPr>
        <w:t>prethodno razdoblje</w:t>
      </w:r>
      <w:r w:rsidR="00AD73CE" w:rsidRPr="003B0379">
        <w:rPr>
          <w:rFonts w:cstheme="minorHAnsi"/>
          <w:sz w:val="24"/>
          <w:szCs w:val="24"/>
          <w:lang w:val="sl-SI"/>
        </w:rPr>
        <w:t>. U svibnju je</w:t>
      </w:r>
      <w:r w:rsidR="00FA4C20" w:rsidRPr="003B0379">
        <w:rPr>
          <w:rFonts w:cstheme="minorHAnsi"/>
          <w:sz w:val="24"/>
          <w:szCs w:val="24"/>
          <w:lang w:val="sl-SI"/>
        </w:rPr>
        <w:t xml:space="preserve"> potpisan novi ugovor o zakupu, pri čemu je došlo do povećanj</w:t>
      </w:r>
      <w:r w:rsidR="006009CB" w:rsidRPr="003B0379">
        <w:rPr>
          <w:rFonts w:cstheme="minorHAnsi"/>
          <w:sz w:val="24"/>
          <w:szCs w:val="24"/>
          <w:lang w:val="sl-SI"/>
        </w:rPr>
        <w:t>a</w:t>
      </w:r>
      <w:r w:rsidR="00FA4C20" w:rsidRPr="003B0379">
        <w:rPr>
          <w:rFonts w:cstheme="minorHAnsi"/>
          <w:sz w:val="24"/>
          <w:szCs w:val="24"/>
          <w:lang w:val="sl-SI"/>
        </w:rPr>
        <w:t xml:space="preserve"> zakupnine, usklađenog s tržišnim cijenama.</w:t>
      </w:r>
    </w:p>
    <w:p w14:paraId="61A4FBBD" w14:textId="5E6D635D" w:rsidR="00D22997" w:rsidRPr="003B0379" w:rsidRDefault="00D22997" w:rsidP="00481B40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 xml:space="preserve">Rashodi za intelektualne usluge </w:t>
      </w:r>
      <w:r w:rsidR="00A2773F" w:rsidRPr="003B0379">
        <w:rPr>
          <w:rFonts w:cstheme="minorHAnsi"/>
          <w:sz w:val="24"/>
          <w:szCs w:val="24"/>
        </w:rPr>
        <w:t xml:space="preserve">zabilježili su značajan porast od </w:t>
      </w:r>
      <w:r w:rsidRPr="003B0379">
        <w:rPr>
          <w:rFonts w:cstheme="minorHAnsi"/>
          <w:sz w:val="24"/>
          <w:szCs w:val="24"/>
        </w:rPr>
        <w:t>335,</w:t>
      </w:r>
      <w:r w:rsidR="00061856" w:rsidRPr="003B0379">
        <w:rPr>
          <w:rFonts w:cstheme="minorHAnsi"/>
          <w:sz w:val="24"/>
          <w:szCs w:val="24"/>
        </w:rPr>
        <w:t>87</w:t>
      </w:r>
      <w:r w:rsidRPr="003B0379">
        <w:rPr>
          <w:rFonts w:cstheme="minorHAnsi"/>
          <w:sz w:val="24"/>
          <w:szCs w:val="24"/>
        </w:rPr>
        <w:t xml:space="preserve">% u odnosu na </w:t>
      </w:r>
      <w:r w:rsidR="00B70A54" w:rsidRPr="003B0379">
        <w:rPr>
          <w:rFonts w:cstheme="minorHAnsi"/>
          <w:sz w:val="24"/>
          <w:szCs w:val="24"/>
        </w:rPr>
        <w:t xml:space="preserve">isto razdoblje </w:t>
      </w:r>
      <w:r w:rsidR="001857A1" w:rsidRPr="003B0379">
        <w:rPr>
          <w:rFonts w:cstheme="minorHAnsi"/>
          <w:sz w:val="24"/>
          <w:szCs w:val="24"/>
        </w:rPr>
        <w:t>prethodne godine</w:t>
      </w:r>
      <w:r w:rsidRPr="003B0379">
        <w:rPr>
          <w:rFonts w:cstheme="minorHAnsi"/>
          <w:sz w:val="24"/>
          <w:szCs w:val="24"/>
        </w:rPr>
        <w:t xml:space="preserve">. </w:t>
      </w:r>
      <w:r w:rsidR="004576FE" w:rsidRPr="003B0379">
        <w:rPr>
          <w:rFonts w:cstheme="minorHAnsi"/>
          <w:sz w:val="24"/>
          <w:szCs w:val="24"/>
        </w:rPr>
        <w:t xml:space="preserve">Povećanje </w:t>
      </w:r>
      <w:r w:rsidR="001C46C8" w:rsidRPr="003B0379">
        <w:rPr>
          <w:rFonts w:cstheme="minorHAnsi"/>
          <w:sz w:val="24"/>
          <w:szCs w:val="24"/>
        </w:rPr>
        <w:t>proizlazi</w:t>
      </w:r>
      <w:r w:rsidR="00C95EDA" w:rsidRPr="003B0379">
        <w:rPr>
          <w:rFonts w:cstheme="minorHAnsi"/>
          <w:sz w:val="24"/>
          <w:szCs w:val="24"/>
        </w:rPr>
        <w:t xml:space="preserve"> iz promjene </w:t>
      </w:r>
      <w:proofErr w:type="spellStart"/>
      <w:r w:rsidR="00C95EDA" w:rsidRPr="003B0379">
        <w:rPr>
          <w:rFonts w:cstheme="minorHAnsi"/>
          <w:sz w:val="24"/>
          <w:szCs w:val="24"/>
        </w:rPr>
        <w:t>kontnog</w:t>
      </w:r>
      <w:proofErr w:type="spellEnd"/>
      <w:r w:rsidR="00C95EDA" w:rsidRPr="003B0379">
        <w:rPr>
          <w:rFonts w:cstheme="minorHAnsi"/>
          <w:sz w:val="24"/>
          <w:szCs w:val="24"/>
        </w:rPr>
        <w:t xml:space="preserve"> knjiženja</w:t>
      </w:r>
      <w:r w:rsidR="00724ED7" w:rsidRPr="003B0379">
        <w:rPr>
          <w:rFonts w:cstheme="minorHAnsi"/>
          <w:sz w:val="24"/>
          <w:szCs w:val="24"/>
        </w:rPr>
        <w:t>, budući da su u ovoj godini troškovi mentorskih usluga za radno osposobljavanje korisnika</w:t>
      </w:r>
      <w:r w:rsidR="00BC7002" w:rsidRPr="003B0379">
        <w:rPr>
          <w:rFonts w:cstheme="minorHAnsi"/>
          <w:sz w:val="24"/>
          <w:szCs w:val="24"/>
        </w:rPr>
        <w:t xml:space="preserve"> na konkretnim radnim mjestima knjiženi pod stavku intelektualne usluge</w:t>
      </w:r>
      <w:r w:rsidR="009E7947" w:rsidRPr="003B0379">
        <w:rPr>
          <w:rFonts w:cstheme="minorHAnsi"/>
          <w:sz w:val="24"/>
          <w:szCs w:val="24"/>
        </w:rPr>
        <w:t xml:space="preserve"> tj. </w:t>
      </w:r>
      <w:r w:rsidR="00214229" w:rsidRPr="003B0379">
        <w:rPr>
          <w:rFonts w:cstheme="minorHAnsi"/>
          <w:sz w:val="24"/>
          <w:szCs w:val="24"/>
        </w:rPr>
        <w:t>ugovor</w:t>
      </w:r>
      <w:r w:rsidR="00BC7002" w:rsidRPr="003B0379">
        <w:rPr>
          <w:rFonts w:cstheme="minorHAnsi"/>
          <w:sz w:val="24"/>
          <w:szCs w:val="24"/>
        </w:rPr>
        <w:t xml:space="preserve"> o djelu</w:t>
      </w:r>
      <w:r w:rsidR="00214229" w:rsidRPr="003B0379">
        <w:rPr>
          <w:rFonts w:cstheme="minorHAnsi"/>
          <w:sz w:val="24"/>
          <w:szCs w:val="24"/>
        </w:rPr>
        <w:t xml:space="preserve">, dok su prethodno bili evidentirani pod ostale usluge. </w:t>
      </w:r>
      <w:r w:rsidR="00E33F63" w:rsidRPr="003B0379">
        <w:rPr>
          <w:rFonts w:cstheme="minorHAnsi"/>
          <w:sz w:val="24"/>
          <w:szCs w:val="24"/>
        </w:rPr>
        <w:t>Riječ je o mentorima koji pružaju stručnu podršku korisnicima tijekom osposobljavanja, a promjena konta provedena je u svrhu preciznijeg klasificiranja rashoda</w:t>
      </w:r>
      <w:r w:rsidR="009E7947" w:rsidRPr="003B0379">
        <w:rPr>
          <w:rFonts w:cstheme="minorHAnsi"/>
          <w:sz w:val="24"/>
          <w:szCs w:val="24"/>
        </w:rPr>
        <w:t>.</w:t>
      </w:r>
    </w:p>
    <w:p w14:paraId="083B8163" w14:textId="77B8B183" w:rsidR="00BE1616" w:rsidRPr="003B0379" w:rsidRDefault="00BE1616" w:rsidP="00BE1616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>U prvom polugodištu nisu realiziran</w:t>
      </w:r>
      <w:r w:rsidR="003B6774" w:rsidRPr="003B0379">
        <w:rPr>
          <w:rFonts w:cstheme="minorHAnsi"/>
          <w:sz w:val="24"/>
          <w:szCs w:val="24"/>
        </w:rPr>
        <w:t>i</w:t>
      </w:r>
      <w:r w:rsidRPr="003B0379">
        <w:rPr>
          <w:rFonts w:cstheme="minorHAnsi"/>
          <w:sz w:val="24"/>
          <w:szCs w:val="24"/>
        </w:rPr>
        <w:t xml:space="preserve"> rashodi za nefinancijsku imovinu, jer je njihova provedba planirana za drugo polugodište, u skladu s godišnjim planom i rasporedom nabave.</w:t>
      </w:r>
    </w:p>
    <w:p w14:paraId="011E7357" w14:textId="77777777" w:rsidR="00BE1616" w:rsidRDefault="00BE1616" w:rsidP="00481B40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  <w:lang w:val="sl-SI"/>
        </w:rPr>
      </w:pPr>
    </w:p>
    <w:p w14:paraId="4ADB965D" w14:textId="77777777" w:rsidR="003B0379" w:rsidRPr="003B0379" w:rsidRDefault="003B0379" w:rsidP="00481B40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  <w:lang w:val="sl-SI"/>
        </w:rPr>
      </w:pPr>
    </w:p>
    <w:p w14:paraId="0C7F1197" w14:textId="4741F9A6" w:rsidR="009D72A3" w:rsidRPr="003B0379" w:rsidRDefault="00481B40" w:rsidP="00545EC0">
      <w:p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lastRenderedPageBreak/>
        <w:t>Prijenos sredstava iz prethodne godine u sljedeću godinu</w:t>
      </w:r>
    </w:p>
    <w:p w14:paraId="7800DB4D" w14:textId="0593BF7C" w:rsidR="00966F17" w:rsidRPr="003B0379" w:rsidRDefault="000C2755" w:rsidP="00966F17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 xml:space="preserve">U prvom polugodištu 2025. godine ostvaren je </w:t>
      </w:r>
      <w:r w:rsidR="00CE05CE" w:rsidRPr="003B0379">
        <w:rPr>
          <w:rFonts w:cstheme="minorHAnsi"/>
          <w:sz w:val="24"/>
          <w:szCs w:val="24"/>
        </w:rPr>
        <w:t xml:space="preserve">prijenos sredstava iz prethodne godine u iznosu od 118.406,30 eura, </w:t>
      </w:r>
      <w:r w:rsidR="003C3412" w:rsidRPr="003B0379">
        <w:rPr>
          <w:rFonts w:cstheme="minorHAnsi"/>
          <w:sz w:val="24"/>
          <w:szCs w:val="24"/>
        </w:rPr>
        <w:t>dok je</w:t>
      </w:r>
      <w:r w:rsidR="00186235" w:rsidRPr="003B0379">
        <w:rPr>
          <w:rFonts w:cstheme="minorHAnsi"/>
          <w:sz w:val="24"/>
          <w:szCs w:val="24"/>
        </w:rPr>
        <w:t xml:space="preserve"> prijenos u sljedeće razdoblje evidentiran u iznosu od </w:t>
      </w:r>
      <w:r w:rsidR="00DD31C6" w:rsidRPr="003B0379">
        <w:rPr>
          <w:rFonts w:cstheme="minorHAnsi"/>
          <w:sz w:val="24"/>
          <w:szCs w:val="24"/>
        </w:rPr>
        <w:t>986.048,74 eura.</w:t>
      </w:r>
      <w:r w:rsidR="00186235" w:rsidRPr="003B0379">
        <w:rPr>
          <w:rFonts w:cstheme="minorHAnsi"/>
          <w:sz w:val="24"/>
          <w:szCs w:val="24"/>
        </w:rPr>
        <w:t xml:space="preserve"> Riječ je </w:t>
      </w:r>
      <w:r w:rsidR="00DD31C6" w:rsidRPr="003B0379">
        <w:rPr>
          <w:rFonts w:cstheme="minorHAnsi"/>
          <w:sz w:val="24"/>
          <w:szCs w:val="24"/>
        </w:rPr>
        <w:t xml:space="preserve">o neutrošenim sredstvima </w:t>
      </w:r>
      <w:r w:rsidR="00966F17" w:rsidRPr="003B0379">
        <w:rPr>
          <w:rFonts w:cstheme="minorHAnsi"/>
          <w:sz w:val="24"/>
          <w:szCs w:val="24"/>
        </w:rPr>
        <w:t>iz izvora financiranja 43,</w:t>
      </w:r>
      <w:r w:rsidR="00ED18BF" w:rsidRPr="003B0379">
        <w:rPr>
          <w:rFonts w:cstheme="minorHAnsi"/>
          <w:sz w:val="24"/>
          <w:szCs w:val="24"/>
        </w:rPr>
        <w:t xml:space="preserve"> koja potječu od</w:t>
      </w:r>
      <w:r w:rsidR="00966F17" w:rsidRPr="003B0379">
        <w:rPr>
          <w:rFonts w:cstheme="minorHAnsi"/>
          <w:sz w:val="24"/>
          <w:szCs w:val="24"/>
        </w:rPr>
        <w:t xml:space="preserve"> novčan</w:t>
      </w:r>
      <w:r w:rsidR="00517C6B" w:rsidRPr="003B0379">
        <w:rPr>
          <w:rFonts w:cstheme="minorHAnsi"/>
          <w:sz w:val="24"/>
          <w:szCs w:val="24"/>
        </w:rPr>
        <w:t>ih</w:t>
      </w:r>
      <w:r w:rsidR="00966F17" w:rsidRPr="003B0379">
        <w:rPr>
          <w:rFonts w:cstheme="minorHAnsi"/>
          <w:sz w:val="24"/>
          <w:szCs w:val="24"/>
        </w:rPr>
        <w:t xml:space="preserve"> naknad</w:t>
      </w:r>
      <w:r w:rsidR="00517C6B" w:rsidRPr="003B0379">
        <w:rPr>
          <w:rFonts w:cstheme="minorHAnsi"/>
          <w:sz w:val="24"/>
          <w:szCs w:val="24"/>
        </w:rPr>
        <w:t>a</w:t>
      </w:r>
      <w:r w:rsidR="00966F17" w:rsidRPr="003B0379">
        <w:rPr>
          <w:rFonts w:cstheme="minorHAnsi"/>
          <w:sz w:val="24"/>
          <w:szCs w:val="24"/>
        </w:rPr>
        <w:t xml:space="preserve"> poslodavaca zbog nezapošljavanja osoba s invaliditetom</w:t>
      </w:r>
      <w:r w:rsidR="00292341" w:rsidRPr="003B0379">
        <w:rPr>
          <w:rFonts w:cstheme="minorHAnsi"/>
          <w:sz w:val="24"/>
          <w:szCs w:val="24"/>
        </w:rPr>
        <w:t xml:space="preserve">, a namijenjena su </w:t>
      </w:r>
      <w:r w:rsidR="000A75D1" w:rsidRPr="003B0379">
        <w:rPr>
          <w:rFonts w:cstheme="minorHAnsi"/>
          <w:sz w:val="24"/>
          <w:szCs w:val="24"/>
        </w:rPr>
        <w:t>za redovito poslovanje Centra</w:t>
      </w:r>
      <w:r w:rsidR="00AE1480" w:rsidRPr="003B0379">
        <w:rPr>
          <w:rFonts w:cstheme="minorHAnsi"/>
          <w:sz w:val="24"/>
          <w:szCs w:val="24"/>
        </w:rPr>
        <w:t>.</w:t>
      </w:r>
    </w:p>
    <w:p w14:paraId="0EB3B68E" w14:textId="4E47E90B" w:rsidR="00AE1480" w:rsidRPr="003B0379" w:rsidRDefault="00AE1480" w:rsidP="00966F17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 xml:space="preserve">Navedeni iznosi, kao i njihova dinamika u odnosu </w:t>
      </w:r>
      <w:r w:rsidR="00750F04" w:rsidRPr="003B0379">
        <w:rPr>
          <w:rFonts w:cstheme="minorHAnsi"/>
          <w:sz w:val="24"/>
          <w:szCs w:val="24"/>
        </w:rPr>
        <w:t>na izvorni financijski plan za 2025. godinu, bit će uzeti u obzir prilikom izrade izmjena i dopuna financijskog plana</w:t>
      </w:r>
      <w:r w:rsidR="0098602E" w:rsidRPr="003B0379">
        <w:rPr>
          <w:rFonts w:cstheme="minorHAnsi"/>
          <w:sz w:val="24"/>
          <w:szCs w:val="24"/>
        </w:rPr>
        <w:t xml:space="preserve">, kako bi se osigurala pravovremena i učinkovita raspodjela sredstava u nastavku godine. </w:t>
      </w:r>
    </w:p>
    <w:p w14:paraId="19093B02" w14:textId="77777777" w:rsidR="00E13C6D" w:rsidRPr="003B0379" w:rsidRDefault="00E13C6D" w:rsidP="004212A6">
      <w:p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E6194A3" w14:textId="0A4F3199" w:rsidR="00065875" w:rsidRPr="003B0379" w:rsidRDefault="00275C11" w:rsidP="00065875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t xml:space="preserve">POSEBNI IZVJEŠTAJI </w:t>
      </w:r>
    </w:p>
    <w:p w14:paraId="5F072897" w14:textId="77777777" w:rsidR="00E517A8" w:rsidRPr="003B0379" w:rsidRDefault="002D22EE" w:rsidP="008A2017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 xml:space="preserve">Tijekom izvještajnog razdoblja </w:t>
      </w:r>
      <w:r w:rsidR="00DC162E" w:rsidRPr="003B0379">
        <w:rPr>
          <w:rFonts w:cstheme="minorHAnsi"/>
          <w:sz w:val="24"/>
          <w:szCs w:val="24"/>
        </w:rPr>
        <w:t>Centar</w:t>
      </w:r>
      <w:r w:rsidR="003C1BDF" w:rsidRPr="003B0379">
        <w:rPr>
          <w:rFonts w:cstheme="minorHAnsi"/>
          <w:sz w:val="24"/>
          <w:szCs w:val="24"/>
        </w:rPr>
        <w:t>:</w:t>
      </w:r>
    </w:p>
    <w:p w14:paraId="51CEEB53" w14:textId="574A11EA" w:rsidR="007758D3" w:rsidRPr="003B0379" w:rsidRDefault="00E517A8" w:rsidP="008A2017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 xml:space="preserve"> -</w:t>
      </w:r>
      <w:r w:rsidR="005651F2" w:rsidRPr="003B0379">
        <w:rPr>
          <w:rFonts w:cstheme="minorHAnsi"/>
          <w:sz w:val="24"/>
          <w:szCs w:val="24"/>
        </w:rPr>
        <w:t xml:space="preserve">  </w:t>
      </w:r>
      <w:r w:rsidR="00DC162E" w:rsidRPr="003B0379">
        <w:rPr>
          <w:rFonts w:cstheme="minorHAnsi"/>
          <w:sz w:val="24"/>
          <w:szCs w:val="24"/>
        </w:rPr>
        <w:t xml:space="preserve">nije imao zaduženja na domaćem </w:t>
      </w:r>
      <w:r w:rsidR="002D22EE" w:rsidRPr="003B0379">
        <w:rPr>
          <w:rFonts w:cstheme="minorHAnsi"/>
          <w:sz w:val="24"/>
          <w:szCs w:val="24"/>
        </w:rPr>
        <w:t>ni</w:t>
      </w:r>
      <w:r w:rsidR="007758D3" w:rsidRPr="003B0379">
        <w:rPr>
          <w:rFonts w:cstheme="minorHAnsi"/>
          <w:sz w:val="24"/>
          <w:szCs w:val="24"/>
        </w:rPr>
        <w:t>ti</w:t>
      </w:r>
      <w:r w:rsidR="00DC162E" w:rsidRPr="003B0379">
        <w:rPr>
          <w:rFonts w:cstheme="minorHAnsi"/>
          <w:sz w:val="24"/>
          <w:szCs w:val="24"/>
        </w:rPr>
        <w:t xml:space="preserve"> stranom</w:t>
      </w:r>
      <w:r w:rsidR="00A43E96" w:rsidRPr="003B0379">
        <w:rPr>
          <w:rFonts w:cstheme="minorHAnsi"/>
          <w:sz w:val="24"/>
          <w:szCs w:val="24"/>
        </w:rPr>
        <w:t xml:space="preserve"> tržištu novca i kapitala</w:t>
      </w:r>
      <w:r w:rsidR="007758D3" w:rsidRPr="003B0379">
        <w:rPr>
          <w:rFonts w:cstheme="minorHAnsi"/>
          <w:sz w:val="24"/>
          <w:szCs w:val="24"/>
        </w:rPr>
        <w:t>,</w:t>
      </w:r>
    </w:p>
    <w:p w14:paraId="1D70F2ED" w14:textId="10EC941D" w:rsidR="00DC162E" w:rsidRPr="003B0379" w:rsidRDefault="00E517A8" w:rsidP="008A2017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 xml:space="preserve"> -</w:t>
      </w:r>
      <w:r w:rsidR="005651F2" w:rsidRPr="003B0379">
        <w:rPr>
          <w:rFonts w:cstheme="minorHAnsi"/>
          <w:sz w:val="24"/>
          <w:szCs w:val="24"/>
        </w:rPr>
        <w:t xml:space="preserve"> </w:t>
      </w:r>
      <w:r w:rsidR="007758D3" w:rsidRPr="003B0379">
        <w:rPr>
          <w:rFonts w:cstheme="minorHAnsi"/>
          <w:sz w:val="24"/>
          <w:szCs w:val="24"/>
        </w:rPr>
        <w:t>nije ugovorio niti pre</w:t>
      </w:r>
      <w:r w:rsidR="008A5286" w:rsidRPr="003B0379">
        <w:rPr>
          <w:rFonts w:cstheme="minorHAnsi"/>
          <w:sz w:val="24"/>
          <w:szCs w:val="24"/>
        </w:rPr>
        <w:t>uzeo d</w:t>
      </w:r>
      <w:r w:rsidR="00AD63FE" w:rsidRPr="003B0379">
        <w:rPr>
          <w:rFonts w:cstheme="minorHAnsi"/>
          <w:sz w:val="24"/>
          <w:szCs w:val="24"/>
        </w:rPr>
        <w:t>ugoročn</w:t>
      </w:r>
      <w:r w:rsidR="008A5286" w:rsidRPr="003B0379">
        <w:rPr>
          <w:rFonts w:cstheme="minorHAnsi"/>
          <w:sz w:val="24"/>
          <w:szCs w:val="24"/>
        </w:rPr>
        <w:t>e</w:t>
      </w:r>
      <w:r w:rsidR="00AD63FE" w:rsidRPr="003B0379">
        <w:rPr>
          <w:rFonts w:cstheme="minorHAnsi"/>
          <w:sz w:val="24"/>
          <w:szCs w:val="24"/>
        </w:rPr>
        <w:t xml:space="preserve"> kredit</w:t>
      </w:r>
      <w:r w:rsidR="008A5286" w:rsidRPr="003B0379">
        <w:rPr>
          <w:rFonts w:cstheme="minorHAnsi"/>
          <w:sz w:val="24"/>
          <w:szCs w:val="24"/>
        </w:rPr>
        <w:t>e</w:t>
      </w:r>
      <w:r w:rsidR="00AD63FE" w:rsidRPr="003B0379">
        <w:rPr>
          <w:rFonts w:cstheme="minorHAnsi"/>
          <w:sz w:val="24"/>
          <w:szCs w:val="24"/>
        </w:rPr>
        <w:t xml:space="preserve"> </w:t>
      </w:r>
      <w:r w:rsidR="008A5286" w:rsidRPr="003B0379">
        <w:rPr>
          <w:rFonts w:cstheme="minorHAnsi"/>
          <w:sz w:val="24"/>
          <w:szCs w:val="24"/>
        </w:rPr>
        <w:t>ni</w:t>
      </w:r>
      <w:r w:rsidR="00AD63FE" w:rsidRPr="003B0379">
        <w:rPr>
          <w:rFonts w:cstheme="minorHAnsi"/>
          <w:sz w:val="24"/>
          <w:szCs w:val="24"/>
        </w:rPr>
        <w:t xml:space="preserve"> </w:t>
      </w:r>
      <w:r w:rsidR="004531C9" w:rsidRPr="003B0379">
        <w:rPr>
          <w:rFonts w:cstheme="minorHAnsi"/>
          <w:sz w:val="24"/>
          <w:szCs w:val="24"/>
        </w:rPr>
        <w:t>zajmove</w:t>
      </w:r>
      <w:r w:rsidR="00AD63FE" w:rsidRPr="003B0379">
        <w:rPr>
          <w:rFonts w:cstheme="minorHAnsi"/>
          <w:sz w:val="24"/>
          <w:szCs w:val="24"/>
        </w:rPr>
        <w:t xml:space="preserve">, </w:t>
      </w:r>
      <w:r w:rsidR="004531C9" w:rsidRPr="003B0379">
        <w:rPr>
          <w:rFonts w:cstheme="minorHAnsi"/>
          <w:sz w:val="24"/>
          <w:szCs w:val="24"/>
        </w:rPr>
        <w:t xml:space="preserve">pa nije sastavljen pregled </w:t>
      </w:r>
      <w:r w:rsidR="004F4D5C" w:rsidRPr="003B0379">
        <w:rPr>
          <w:rFonts w:cstheme="minorHAnsi"/>
          <w:sz w:val="24"/>
          <w:szCs w:val="24"/>
        </w:rPr>
        <w:t>zaduživanja po dugoročnim kreditima,</w:t>
      </w:r>
    </w:p>
    <w:p w14:paraId="35872F47" w14:textId="4F9E2FD3" w:rsidR="00DC162E" w:rsidRPr="003B0379" w:rsidRDefault="004F4D5C" w:rsidP="008A2017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>-</w:t>
      </w:r>
      <w:r w:rsidR="005651F2" w:rsidRPr="003B0379">
        <w:rPr>
          <w:rFonts w:cstheme="minorHAnsi"/>
          <w:sz w:val="24"/>
          <w:szCs w:val="24"/>
        </w:rPr>
        <w:t xml:space="preserve">  </w:t>
      </w:r>
      <w:r w:rsidRPr="003B0379">
        <w:rPr>
          <w:rFonts w:cstheme="minorHAnsi"/>
          <w:sz w:val="24"/>
          <w:szCs w:val="24"/>
        </w:rPr>
        <w:t xml:space="preserve">nije davao jamstva, niti </w:t>
      </w:r>
      <w:r w:rsidR="00F562EF" w:rsidRPr="003B0379">
        <w:rPr>
          <w:rFonts w:cstheme="minorHAnsi"/>
          <w:sz w:val="24"/>
          <w:szCs w:val="24"/>
        </w:rPr>
        <w:t>su evidentirana plaćanja po protestiranim jamstvima</w:t>
      </w:r>
      <w:r w:rsidR="00F53146" w:rsidRPr="003B0379">
        <w:rPr>
          <w:rFonts w:cstheme="minorHAnsi"/>
          <w:sz w:val="24"/>
          <w:szCs w:val="24"/>
        </w:rPr>
        <w:t>.</w:t>
      </w:r>
    </w:p>
    <w:p w14:paraId="7240A099" w14:textId="77777777" w:rsidR="007303CF" w:rsidRPr="003B0379" w:rsidRDefault="007303CF" w:rsidP="008A2017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</w:p>
    <w:p w14:paraId="1B40F907" w14:textId="7C1BD288" w:rsidR="008A2017" w:rsidRPr="003B0379" w:rsidRDefault="00E30A16" w:rsidP="008A2017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b/>
          <w:bCs/>
          <w:sz w:val="24"/>
          <w:szCs w:val="24"/>
        </w:rPr>
        <w:tab/>
      </w:r>
      <w:r w:rsidRPr="003B0379">
        <w:rPr>
          <w:rFonts w:cstheme="minorHAnsi"/>
          <w:b/>
          <w:bCs/>
          <w:sz w:val="24"/>
          <w:szCs w:val="24"/>
        </w:rPr>
        <w:tab/>
      </w:r>
      <w:r w:rsidRPr="003B0379">
        <w:rPr>
          <w:rFonts w:cstheme="minorHAnsi"/>
          <w:b/>
          <w:bCs/>
          <w:sz w:val="24"/>
          <w:szCs w:val="24"/>
        </w:rPr>
        <w:tab/>
      </w:r>
      <w:r w:rsidRPr="003B0379">
        <w:rPr>
          <w:rFonts w:cstheme="minorHAnsi"/>
          <w:b/>
          <w:bCs/>
          <w:sz w:val="24"/>
          <w:szCs w:val="24"/>
        </w:rPr>
        <w:tab/>
      </w:r>
      <w:r w:rsidRPr="003B0379">
        <w:rPr>
          <w:rFonts w:cstheme="minorHAnsi"/>
          <w:b/>
          <w:bCs/>
          <w:sz w:val="24"/>
          <w:szCs w:val="24"/>
        </w:rPr>
        <w:tab/>
      </w:r>
      <w:r w:rsidRPr="003B0379">
        <w:rPr>
          <w:rFonts w:cstheme="minorHAnsi"/>
          <w:b/>
          <w:bCs/>
          <w:sz w:val="24"/>
          <w:szCs w:val="24"/>
        </w:rPr>
        <w:tab/>
      </w:r>
      <w:r w:rsidRPr="003B0379">
        <w:rPr>
          <w:rFonts w:cstheme="minorHAnsi"/>
          <w:b/>
          <w:bCs/>
          <w:sz w:val="24"/>
          <w:szCs w:val="24"/>
        </w:rPr>
        <w:tab/>
      </w:r>
      <w:r w:rsidRPr="003B0379">
        <w:rPr>
          <w:rFonts w:cstheme="minorHAnsi"/>
          <w:b/>
          <w:bCs/>
          <w:sz w:val="24"/>
          <w:szCs w:val="24"/>
        </w:rPr>
        <w:tab/>
      </w:r>
      <w:r w:rsidRPr="003B0379">
        <w:rPr>
          <w:rFonts w:cstheme="minorHAnsi"/>
          <w:sz w:val="24"/>
          <w:szCs w:val="24"/>
        </w:rPr>
        <w:t>Predsjednica Upravnog vijeća</w:t>
      </w:r>
    </w:p>
    <w:p w14:paraId="300CAF4E" w14:textId="7B64A1DE" w:rsidR="00E30A16" w:rsidRPr="003B0379" w:rsidRDefault="00E30A16" w:rsidP="008A2017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B0379">
        <w:rPr>
          <w:rFonts w:cstheme="minorHAnsi"/>
          <w:sz w:val="24"/>
          <w:szCs w:val="24"/>
        </w:rPr>
        <w:tab/>
      </w:r>
      <w:r w:rsidRPr="003B0379">
        <w:rPr>
          <w:rFonts w:cstheme="minorHAnsi"/>
          <w:sz w:val="24"/>
          <w:szCs w:val="24"/>
        </w:rPr>
        <w:tab/>
      </w:r>
      <w:r w:rsidRPr="003B0379">
        <w:rPr>
          <w:rFonts w:cstheme="minorHAnsi"/>
          <w:sz w:val="24"/>
          <w:szCs w:val="24"/>
        </w:rPr>
        <w:tab/>
      </w:r>
      <w:r w:rsidRPr="003B0379">
        <w:rPr>
          <w:rFonts w:cstheme="minorHAnsi"/>
          <w:sz w:val="24"/>
          <w:szCs w:val="24"/>
        </w:rPr>
        <w:tab/>
      </w:r>
      <w:r w:rsidRPr="003B0379">
        <w:rPr>
          <w:rFonts w:cstheme="minorHAnsi"/>
          <w:sz w:val="24"/>
          <w:szCs w:val="24"/>
        </w:rPr>
        <w:tab/>
      </w:r>
      <w:r w:rsidRPr="003B0379">
        <w:rPr>
          <w:rFonts w:cstheme="minorHAnsi"/>
          <w:sz w:val="24"/>
          <w:szCs w:val="24"/>
        </w:rPr>
        <w:tab/>
      </w:r>
      <w:r w:rsidRPr="003B0379">
        <w:rPr>
          <w:rFonts w:cstheme="minorHAnsi"/>
          <w:sz w:val="24"/>
          <w:szCs w:val="24"/>
        </w:rPr>
        <w:tab/>
      </w:r>
      <w:r w:rsidRPr="003B0379">
        <w:rPr>
          <w:rFonts w:cstheme="minorHAnsi"/>
          <w:sz w:val="24"/>
          <w:szCs w:val="24"/>
        </w:rPr>
        <w:tab/>
      </w:r>
      <w:r w:rsidRPr="003B0379">
        <w:rPr>
          <w:rFonts w:cstheme="minorHAnsi"/>
          <w:sz w:val="24"/>
          <w:szCs w:val="24"/>
        </w:rPr>
        <w:tab/>
        <w:t xml:space="preserve">Katarina </w:t>
      </w:r>
      <w:proofErr w:type="spellStart"/>
      <w:r w:rsidRPr="003B0379">
        <w:rPr>
          <w:rFonts w:cstheme="minorHAnsi"/>
          <w:sz w:val="24"/>
          <w:szCs w:val="24"/>
        </w:rPr>
        <w:t>Radat</w:t>
      </w:r>
      <w:proofErr w:type="spellEnd"/>
    </w:p>
    <w:p w14:paraId="654364B9" w14:textId="77777777" w:rsidR="00E30A16" w:rsidRPr="003B0379" w:rsidRDefault="00E30A16" w:rsidP="008A2017">
      <w:p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24"/>
          <w:szCs w:val="24"/>
        </w:rPr>
      </w:pPr>
    </w:p>
    <w:sectPr w:rsidR="00E30A16" w:rsidRPr="003B0379" w:rsidSect="00842D9B">
      <w:headerReference w:type="default" r:id="rId11"/>
      <w:footerReference w:type="default" r:id="rId12"/>
      <w:pgSz w:w="11906" w:h="16838"/>
      <w:pgMar w:top="552" w:right="1417" w:bottom="1417" w:left="1417" w:header="1" w:footer="5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10232" w14:textId="77777777" w:rsidR="00EE5B36" w:rsidRDefault="00EE5B36">
      <w:pPr>
        <w:spacing w:after="0" w:line="240" w:lineRule="auto"/>
      </w:pPr>
      <w:r>
        <w:separator/>
      </w:r>
    </w:p>
  </w:endnote>
  <w:endnote w:type="continuationSeparator" w:id="0">
    <w:p w14:paraId="3ADED3F0" w14:textId="77777777" w:rsidR="00EE5B36" w:rsidRDefault="00EE5B36">
      <w:pPr>
        <w:spacing w:after="0" w:line="240" w:lineRule="auto"/>
      </w:pPr>
      <w:r>
        <w:continuationSeparator/>
      </w:r>
    </w:p>
  </w:endnote>
  <w:endnote w:type="continuationNotice" w:id="1">
    <w:p w14:paraId="642583B8" w14:textId="77777777" w:rsidR="00EE5B36" w:rsidRDefault="00EE5B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6419F" w14:textId="0A1E22C2" w:rsidR="00BC3424" w:rsidRDefault="00DA2229">
    <w:pPr>
      <w:pStyle w:val="Podnoje"/>
    </w:pPr>
    <w:r w:rsidRPr="00DA2229">
      <w:rPr>
        <w:rFonts w:ascii="Calibri" w:eastAsia="Calibri" w:hAnsi="Calibri" w:cs="Times New Roman"/>
        <w:noProof/>
        <w:lang w:eastAsia="hr-HR"/>
      </w:rPr>
      <w:drawing>
        <wp:inline distT="0" distB="0" distL="0" distR="0" wp14:anchorId="5FEA64AE" wp14:editId="3E254625">
          <wp:extent cx="5731510" cy="497843"/>
          <wp:effectExtent l="0" t="0" r="254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97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34531" w14:textId="77777777" w:rsidR="00EE5B36" w:rsidRDefault="00EE5B36">
      <w:pPr>
        <w:spacing w:after="0" w:line="240" w:lineRule="auto"/>
      </w:pPr>
      <w:r>
        <w:separator/>
      </w:r>
    </w:p>
  </w:footnote>
  <w:footnote w:type="continuationSeparator" w:id="0">
    <w:p w14:paraId="1ACB71EF" w14:textId="77777777" w:rsidR="00EE5B36" w:rsidRDefault="00EE5B36">
      <w:pPr>
        <w:spacing w:after="0" w:line="240" w:lineRule="auto"/>
      </w:pPr>
      <w:r>
        <w:continuationSeparator/>
      </w:r>
    </w:p>
  </w:footnote>
  <w:footnote w:type="continuationNotice" w:id="1">
    <w:p w14:paraId="3A08EDB0" w14:textId="77777777" w:rsidR="00EE5B36" w:rsidRDefault="00EE5B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02F60" w14:textId="77777777" w:rsidR="00BC3424" w:rsidRDefault="00BC3424">
    <w:pPr>
      <w:pStyle w:val="Zaglavlje"/>
    </w:pPr>
  </w:p>
  <w:p w14:paraId="70A649A4" w14:textId="77777777" w:rsidR="00BC3424" w:rsidRDefault="00BC3424">
    <w:pPr>
      <w:pStyle w:val="Zaglavlje"/>
    </w:pPr>
  </w:p>
  <w:p w14:paraId="36641BA1" w14:textId="37580221" w:rsidR="00BC3424" w:rsidRDefault="00F24F2F" w:rsidP="00974FE8">
    <w:pPr>
      <w:pStyle w:val="Zaglavlje"/>
      <w:ind w:left="-284"/>
      <w:rPr>
        <w:noProof/>
        <w:lang w:eastAsia="hr-HR"/>
      </w:rPr>
    </w:pPr>
    <w:r>
      <w:rPr>
        <w:noProof/>
        <w:lang w:eastAsia="hr-HR"/>
      </w:rPr>
      <w:drawing>
        <wp:inline distT="0" distB="0" distL="0" distR="0" wp14:anchorId="4996D3F5" wp14:editId="06B7A799">
          <wp:extent cx="5760720" cy="628650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56805C" w14:textId="77777777" w:rsidR="00F24F2F" w:rsidRDefault="00F24F2F" w:rsidP="00974FE8">
    <w:pPr>
      <w:pStyle w:val="Zaglavlje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2538B"/>
    <w:multiLevelType w:val="hybridMultilevel"/>
    <w:tmpl w:val="48E02918"/>
    <w:lvl w:ilvl="0" w:tplc="9D44A174">
      <w:numFmt w:val="bullet"/>
      <w:lvlText w:val="-"/>
      <w:lvlJc w:val="left"/>
      <w:pPr>
        <w:ind w:left="1770" w:hanging="360"/>
      </w:pPr>
      <w:rPr>
        <w:rFonts w:ascii="Arial Narrow" w:eastAsia="Times New Roman" w:hAnsi="Arial Narrow" w:cs="Arial" w:hint="default"/>
        <w:color w:val="auto"/>
      </w:rPr>
    </w:lvl>
    <w:lvl w:ilvl="1" w:tplc="041A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4A4876C9"/>
    <w:multiLevelType w:val="hybridMultilevel"/>
    <w:tmpl w:val="AEB252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003F3"/>
    <w:multiLevelType w:val="multilevel"/>
    <w:tmpl w:val="FE6AC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79063972">
    <w:abstractNumId w:val="0"/>
  </w:num>
  <w:num w:numId="2" w16cid:durableId="1624652819">
    <w:abstractNumId w:val="0"/>
  </w:num>
  <w:num w:numId="3" w16cid:durableId="40516455">
    <w:abstractNumId w:val="1"/>
  </w:num>
  <w:num w:numId="4" w16cid:durableId="789204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A16"/>
    <w:rsid w:val="0000288C"/>
    <w:rsid w:val="00005868"/>
    <w:rsid w:val="000059F1"/>
    <w:rsid w:val="000103CC"/>
    <w:rsid w:val="00011251"/>
    <w:rsid w:val="0001531B"/>
    <w:rsid w:val="000164A5"/>
    <w:rsid w:val="00020042"/>
    <w:rsid w:val="000202CD"/>
    <w:rsid w:val="0002182E"/>
    <w:rsid w:val="000233B4"/>
    <w:rsid w:val="00025ACD"/>
    <w:rsid w:val="00030BC2"/>
    <w:rsid w:val="00050D48"/>
    <w:rsid w:val="000530AD"/>
    <w:rsid w:val="00053DE9"/>
    <w:rsid w:val="00057F83"/>
    <w:rsid w:val="00061856"/>
    <w:rsid w:val="00065875"/>
    <w:rsid w:val="00066DE4"/>
    <w:rsid w:val="00070522"/>
    <w:rsid w:val="000728B2"/>
    <w:rsid w:val="0007544C"/>
    <w:rsid w:val="000769BB"/>
    <w:rsid w:val="00077822"/>
    <w:rsid w:val="00080C69"/>
    <w:rsid w:val="000901A5"/>
    <w:rsid w:val="00092EA8"/>
    <w:rsid w:val="00096D43"/>
    <w:rsid w:val="000A0C76"/>
    <w:rsid w:val="000A48B8"/>
    <w:rsid w:val="000A6CD3"/>
    <w:rsid w:val="000A75D1"/>
    <w:rsid w:val="000B2578"/>
    <w:rsid w:val="000B597C"/>
    <w:rsid w:val="000C2755"/>
    <w:rsid w:val="000C4A99"/>
    <w:rsid w:val="000C5FAB"/>
    <w:rsid w:val="000C7E4D"/>
    <w:rsid w:val="000D07E9"/>
    <w:rsid w:val="000D34BF"/>
    <w:rsid w:val="000D6D02"/>
    <w:rsid w:val="000E0173"/>
    <w:rsid w:val="000E0900"/>
    <w:rsid w:val="000E356A"/>
    <w:rsid w:val="000E4203"/>
    <w:rsid w:val="000E4939"/>
    <w:rsid w:val="000E5287"/>
    <w:rsid w:val="000E5FC5"/>
    <w:rsid w:val="000F4F7F"/>
    <w:rsid w:val="000F64B7"/>
    <w:rsid w:val="00100E05"/>
    <w:rsid w:val="001043AB"/>
    <w:rsid w:val="00105573"/>
    <w:rsid w:val="001056F2"/>
    <w:rsid w:val="0010797E"/>
    <w:rsid w:val="00111541"/>
    <w:rsid w:val="00115FC5"/>
    <w:rsid w:val="00121E5E"/>
    <w:rsid w:val="00122651"/>
    <w:rsid w:val="001238DF"/>
    <w:rsid w:val="00123A77"/>
    <w:rsid w:val="00123E4B"/>
    <w:rsid w:val="00124BEF"/>
    <w:rsid w:val="00125E28"/>
    <w:rsid w:val="001301E5"/>
    <w:rsid w:val="001306C1"/>
    <w:rsid w:val="00132EC8"/>
    <w:rsid w:val="00133B95"/>
    <w:rsid w:val="00133E59"/>
    <w:rsid w:val="0013474A"/>
    <w:rsid w:val="00135441"/>
    <w:rsid w:val="00137048"/>
    <w:rsid w:val="00145BF2"/>
    <w:rsid w:val="001502EB"/>
    <w:rsid w:val="00154CD1"/>
    <w:rsid w:val="0015645A"/>
    <w:rsid w:val="0016345C"/>
    <w:rsid w:val="00164080"/>
    <w:rsid w:val="00164CD6"/>
    <w:rsid w:val="001651F5"/>
    <w:rsid w:val="0017636E"/>
    <w:rsid w:val="001770C2"/>
    <w:rsid w:val="0018182D"/>
    <w:rsid w:val="00181E4D"/>
    <w:rsid w:val="00181FE1"/>
    <w:rsid w:val="00183095"/>
    <w:rsid w:val="00184B51"/>
    <w:rsid w:val="001857A1"/>
    <w:rsid w:val="00185FD0"/>
    <w:rsid w:val="00186235"/>
    <w:rsid w:val="00196BFA"/>
    <w:rsid w:val="00197640"/>
    <w:rsid w:val="001A44D8"/>
    <w:rsid w:val="001A5CF6"/>
    <w:rsid w:val="001A667E"/>
    <w:rsid w:val="001A6809"/>
    <w:rsid w:val="001C46C8"/>
    <w:rsid w:val="001C5A91"/>
    <w:rsid w:val="001C5EFB"/>
    <w:rsid w:val="001C6056"/>
    <w:rsid w:val="001D01EE"/>
    <w:rsid w:val="001D2E44"/>
    <w:rsid w:val="001D4D50"/>
    <w:rsid w:val="001D6CEE"/>
    <w:rsid w:val="001D72BE"/>
    <w:rsid w:val="001E23E5"/>
    <w:rsid w:val="001E3F9C"/>
    <w:rsid w:val="001E4A3E"/>
    <w:rsid w:val="001F17BE"/>
    <w:rsid w:val="001F3F42"/>
    <w:rsid w:val="001F5A9D"/>
    <w:rsid w:val="001F7928"/>
    <w:rsid w:val="0020334C"/>
    <w:rsid w:val="00206B15"/>
    <w:rsid w:val="00214229"/>
    <w:rsid w:val="00216207"/>
    <w:rsid w:val="002168FB"/>
    <w:rsid w:val="00217712"/>
    <w:rsid w:val="00220A5F"/>
    <w:rsid w:val="00221C87"/>
    <w:rsid w:val="00221E95"/>
    <w:rsid w:val="00223A93"/>
    <w:rsid w:val="00226787"/>
    <w:rsid w:val="0023064A"/>
    <w:rsid w:val="002307BF"/>
    <w:rsid w:val="00231AE1"/>
    <w:rsid w:val="002325C7"/>
    <w:rsid w:val="00233B69"/>
    <w:rsid w:val="00234B4E"/>
    <w:rsid w:val="002369EF"/>
    <w:rsid w:val="00237372"/>
    <w:rsid w:val="0024155C"/>
    <w:rsid w:val="00246491"/>
    <w:rsid w:val="00251FC6"/>
    <w:rsid w:val="00255D57"/>
    <w:rsid w:val="002572A0"/>
    <w:rsid w:val="00270CA6"/>
    <w:rsid w:val="002725AB"/>
    <w:rsid w:val="00275C11"/>
    <w:rsid w:val="002765A9"/>
    <w:rsid w:val="002820BA"/>
    <w:rsid w:val="00284C5F"/>
    <w:rsid w:val="00291FA5"/>
    <w:rsid w:val="00292341"/>
    <w:rsid w:val="00294A41"/>
    <w:rsid w:val="0029589A"/>
    <w:rsid w:val="00296AF1"/>
    <w:rsid w:val="002A0CF9"/>
    <w:rsid w:val="002A3DCE"/>
    <w:rsid w:val="002A5ABC"/>
    <w:rsid w:val="002B2592"/>
    <w:rsid w:val="002B5204"/>
    <w:rsid w:val="002D07C9"/>
    <w:rsid w:val="002D2193"/>
    <w:rsid w:val="002D22EE"/>
    <w:rsid w:val="002D2C77"/>
    <w:rsid w:val="002D6076"/>
    <w:rsid w:val="002D76BA"/>
    <w:rsid w:val="002E2C69"/>
    <w:rsid w:val="002E5F02"/>
    <w:rsid w:val="002E6194"/>
    <w:rsid w:val="002E63E5"/>
    <w:rsid w:val="002F0655"/>
    <w:rsid w:val="002F5FDC"/>
    <w:rsid w:val="0030438A"/>
    <w:rsid w:val="00304E8B"/>
    <w:rsid w:val="0030719C"/>
    <w:rsid w:val="003075CC"/>
    <w:rsid w:val="00312882"/>
    <w:rsid w:val="003136EE"/>
    <w:rsid w:val="00314AEA"/>
    <w:rsid w:val="00321647"/>
    <w:rsid w:val="00323875"/>
    <w:rsid w:val="003338D6"/>
    <w:rsid w:val="00334A1C"/>
    <w:rsid w:val="0033572D"/>
    <w:rsid w:val="003417DB"/>
    <w:rsid w:val="0034400C"/>
    <w:rsid w:val="00351217"/>
    <w:rsid w:val="003558F5"/>
    <w:rsid w:val="00356BEC"/>
    <w:rsid w:val="003575C2"/>
    <w:rsid w:val="00362009"/>
    <w:rsid w:val="00362743"/>
    <w:rsid w:val="00362D2E"/>
    <w:rsid w:val="003658F3"/>
    <w:rsid w:val="003701A3"/>
    <w:rsid w:val="0037623C"/>
    <w:rsid w:val="00376BFB"/>
    <w:rsid w:val="003773B3"/>
    <w:rsid w:val="003904E4"/>
    <w:rsid w:val="00392B75"/>
    <w:rsid w:val="00392E80"/>
    <w:rsid w:val="0039465F"/>
    <w:rsid w:val="00394B49"/>
    <w:rsid w:val="003962D5"/>
    <w:rsid w:val="003A15CE"/>
    <w:rsid w:val="003A3327"/>
    <w:rsid w:val="003A53D1"/>
    <w:rsid w:val="003A7CC9"/>
    <w:rsid w:val="003B0379"/>
    <w:rsid w:val="003B58D8"/>
    <w:rsid w:val="003B6774"/>
    <w:rsid w:val="003B6BF0"/>
    <w:rsid w:val="003C1BDF"/>
    <w:rsid w:val="003C2EB9"/>
    <w:rsid w:val="003C3412"/>
    <w:rsid w:val="003C36CE"/>
    <w:rsid w:val="003C3ACA"/>
    <w:rsid w:val="003C4507"/>
    <w:rsid w:val="003C60D4"/>
    <w:rsid w:val="003D17BE"/>
    <w:rsid w:val="003D4007"/>
    <w:rsid w:val="003D4AFF"/>
    <w:rsid w:val="003D6EBF"/>
    <w:rsid w:val="003E1209"/>
    <w:rsid w:val="003E4055"/>
    <w:rsid w:val="003E5485"/>
    <w:rsid w:val="003F56B7"/>
    <w:rsid w:val="003F5E2A"/>
    <w:rsid w:val="00403789"/>
    <w:rsid w:val="004067EF"/>
    <w:rsid w:val="00412A2F"/>
    <w:rsid w:val="004212A6"/>
    <w:rsid w:val="00425E75"/>
    <w:rsid w:val="004266F5"/>
    <w:rsid w:val="00426E70"/>
    <w:rsid w:val="00427955"/>
    <w:rsid w:val="00430F4B"/>
    <w:rsid w:val="0043626C"/>
    <w:rsid w:val="0043712B"/>
    <w:rsid w:val="00437437"/>
    <w:rsid w:val="00440433"/>
    <w:rsid w:val="00442838"/>
    <w:rsid w:val="00444816"/>
    <w:rsid w:val="0044672C"/>
    <w:rsid w:val="00450964"/>
    <w:rsid w:val="004531C9"/>
    <w:rsid w:val="0045549B"/>
    <w:rsid w:val="00456261"/>
    <w:rsid w:val="004572B8"/>
    <w:rsid w:val="004576FE"/>
    <w:rsid w:val="00463497"/>
    <w:rsid w:val="004636D1"/>
    <w:rsid w:val="004653E4"/>
    <w:rsid w:val="0046606E"/>
    <w:rsid w:val="0047518D"/>
    <w:rsid w:val="004818AB"/>
    <w:rsid w:val="00481B40"/>
    <w:rsid w:val="00484207"/>
    <w:rsid w:val="00485D7E"/>
    <w:rsid w:val="00485EB6"/>
    <w:rsid w:val="00490ED0"/>
    <w:rsid w:val="00497A79"/>
    <w:rsid w:val="004A4420"/>
    <w:rsid w:val="004A4779"/>
    <w:rsid w:val="004A7BCF"/>
    <w:rsid w:val="004B52D8"/>
    <w:rsid w:val="004B5A6B"/>
    <w:rsid w:val="004C1246"/>
    <w:rsid w:val="004C2AD6"/>
    <w:rsid w:val="004C4414"/>
    <w:rsid w:val="004C694D"/>
    <w:rsid w:val="004D3AE2"/>
    <w:rsid w:val="004E0313"/>
    <w:rsid w:val="004E150D"/>
    <w:rsid w:val="004E355C"/>
    <w:rsid w:val="004E3AE3"/>
    <w:rsid w:val="004E4CE1"/>
    <w:rsid w:val="004E7CF0"/>
    <w:rsid w:val="004F4079"/>
    <w:rsid w:val="004F474E"/>
    <w:rsid w:val="004F4D5C"/>
    <w:rsid w:val="00500D0C"/>
    <w:rsid w:val="00501D4D"/>
    <w:rsid w:val="00503136"/>
    <w:rsid w:val="0050538F"/>
    <w:rsid w:val="00507A6A"/>
    <w:rsid w:val="005104E8"/>
    <w:rsid w:val="0051202B"/>
    <w:rsid w:val="00516412"/>
    <w:rsid w:val="00517C6B"/>
    <w:rsid w:val="00522D83"/>
    <w:rsid w:val="00526810"/>
    <w:rsid w:val="0053080C"/>
    <w:rsid w:val="00534939"/>
    <w:rsid w:val="00535232"/>
    <w:rsid w:val="005430CE"/>
    <w:rsid w:val="00543EFD"/>
    <w:rsid w:val="00545476"/>
    <w:rsid w:val="005458C5"/>
    <w:rsid w:val="00545EC0"/>
    <w:rsid w:val="00551591"/>
    <w:rsid w:val="00552728"/>
    <w:rsid w:val="00555FC4"/>
    <w:rsid w:val="00560E5F"/>
    <w:rsid w:val="005629B6"/>
    <w:rsid w:val="00564299"/>
    <w:rsid w:val="005651F2"/>
    <w:rsid w:val="00565212"/>
    <w:rsid w:val="005719D3"/>
    <w:rsid w:val="005752AD"/>
    <w:rsid w:val="00575ABE"/>
    <w:rsid w:val="0057636A"/>
    <w:rsid w:val="00580E0D"/>
    <w:rsid w:val="00581B2F"/>
    <w:rsid w:val="00591786"/>
    <w:rsid w:val="0059181B"/>
    <w:rsid w:val="0059198E"/>
    <w:rsid w:val="00592B0C"/>
    <w:rsid w:val="00593795"/>
    <w:rsid w:val="00593B53"/>
    <w:rsid w:val="00595C48"/>
    <w:rsid w:val="00596958"/>
    <w:rsid w:val="005A11D8"/>
    <w:rsid w:val="005A38E1"/>
    <w:rsid w:val="005A49F8"/>
    <w:rsid w:val="005B148A"/>
    <w:rsid w:val="005B3305"/>
    <w:rsid w:val="005B3912"/>
    <w:rsid w:val="005C6CA7"/>
    <w:rsid w:val="005C71B3"/>
    <w:rsid w:val="005D0E87"/>
    <w:rsid w:val="005D6A1E"/>
    <w:rsid w:val="005E28DF"/>
    <w:rsid w:val="005E6E6A"/>
    <w:rsid w:val="005E7404"/>
    <w:rsid w:val="006009CB"/>
    <w:rsid w:val="00601070"/>
    <w:rsid w:val="006019B4"/>
    <w:rsid w:val="00621877"/>
    <w:rsid w:val="00623D8E"/>
    <w:rsid w:val="0062675E"/>
    <w:rsid w:val="006267B2"/>
    <w:rsid w:val="00627E4D"/>
    <w:rsid w:val="006342D4"/>
    <w:rsid w:val="00634444"/>
    <w:rsid w:val="00636E44"/>
    <w:rsid w:val="00641800"/>
    <w:rsid w:val="00641E9E"/>
    <w:rsid w:val="00642754"/>
    <w:rsid w:val="006428BF"/>
    <w:rsid w:val="006467D3"/>
    <w:rsid w:val="00647B27"/>
    <w:rsid w:val="00647B40"/>
    <w:rsid w:val="006605CE"/>
    <w:rsid w:val="0066298B"/>
    <w:rsid w:val="00666A9D"/>
    <w:rsid w:val="006744D9"/>
    <w:rsid w:val="00675DAA"/>
    <w:rsid w:val="00676433"/>
    <w:rsid w:val="00676CE2"/>
    <w:rsid w:val="00680EC6"/>
    <w:rsid w:val="00681E8E"/>
    <w:rsid w:val="006833F1"/>
    <w:rsid w:val="0068671E"/>
    <w:rsid w:val="00692BF2"/>
    <w:rsid w:val="006931A7"/>
    <w:rsid w:val="006A078A"/>
    <w:rsid w:val="006A4878"/>
    <w:rsid w:val="006B376A"/>
    <w:rsid w:val="006B54DF"/>
    <w:rsid w:val="006B55C8"/>
    <w:rsid w:val="006C2C17"/>
    <w:rsid w:val="006D3E35"/>
    <w:rsid w:val="006D48BB"/>
    <w:rsid w:val="006D5066"/>
    <w:rsid w:val="006D5617"/>
    <w:rsid w:val="006D737A"/>
    <w:rsid w:val="006D784A"/>
    <w:rsid w:val="006E0945"/>
    <w:rsid w:val="006E73EA"/>
    <w:rsid w:val="007115E0"/>
    <w:rsid w:val="00711738"/>
    <w:rsid w:val="00711963"/>
    <w:rsid w:val="00716C22"/>
    <w:rsid w:val="00716CC8"/>
    <w:rsid w:val="007220D6"/>
    <w:rsid w:val="00724ED7"/>
    <w:rsid w:val="0072517F"/>
    <w:rsid w:val="00725907"/>
    <w:rsid w:val="00725A0A"/>
    <w:rsid w:val="00725FBD"/>
    <w:rsid w:val="007303CF"/>
    <w:rsid w:val="007312C8"/>
    <w:rsid w:val="00732B21"/>
    <w:rsid w:val="00733B99"/>
    <w:rsid w:val="007345F8"/>
    <w:rsid w:val="0073509B"/>
    <w:rsid w:val="00741E13"/>
    <w:rsid w:val="007428C7"/>
    <w:rsid w:val="00747053"/>
    <w:rsid w:val="00750F04"/>
    <w:rsid w:val="0075469D"/>
    <w:rsid w:val="0075510D"/>
    <w:rsid w:val="00760DDB"/>
    <w:rsid w:val="00764E9D"/>
    <w:rsid w:val="007658C5"/>
    <w:rsid w:val="00767834"/>
    <w:rsid w:val="007752C0"/>
    <w:rsid w:val="007758D3"/>
    <w:rsid w:val="007767FB"/>
    <w:rsid w:val="00786E14"/>
    <w:rsid w:val="007A0A05"/>
    <w:rsid w:val="007A6568"/>
    <w:rsid w:val="007A6C7A"/>
    <w:rsid w:val="007B6C00"/>
    <w:rsid w:val="007C1150"/>
    <w:rsid w:val="007C477E"/>
    <w:rsid w:val="007C569C"/>
    <w:rsid w:val="007C5849"/>
    <w:rsid w:val="007C6AA4"/>
    <w:rsid w:val="007D1FF7"/>
    <w:rsid w:val="007D58D9"/>
    <w:rsid w:val="007E0063"/>
    <w:rsid w:val="007E5A31"/>
    <w:rsid w:val="007E6847"/>
    <w:rsid w:val="007F1839"/>
    <w:rsid w:val="007F37B7"/>
    <w:rsid w:val="007F4AB3"/>
    <w:rsid w:val="007F5957"/>
    <w:rsid w:val="007F7CF2"/>
    <w:rsid w:val="00803ED2"/>
    <w:rsid w:val="00805238"/>
    <w:rsid w:val="00806434"/>
    <w:rsid w:val="0081095A"/>
    <w:rsid w:val="00811FBB"/>
    <w:rsid w:val="00812322"/>
    <w:rsid w:val="008139B4"/>
    <w:rsid w:val="008139C8"/>
    <w:rsid w:val="008167AC"/>
    <w:rsid w:val="0081735A"/>
    <w:rsid w:val="00817B21"/>
    <w:rsid w:val="008260EA"/>
    <w:rsid w:val="00826C00"/>
    <w:rsid w:val="00840875"/>
    <w:rsid w:val="00842D9B"/>
    <w:rsid w:val="008433DD"/>
    <w:rsid w:val="00851043"/>
    <w:rsid w:val="00851270"/>
    <w:rsid w:val="00853883"/>
    <w:rsid w:val="00856D41"/>
    <w:rsid w:val="00860EAB"/>
    <w:rsid w:val="0086500B"/>
    <w:rsid w:val="00866801"/>
    <w:rsid w:val="00866B04"/>
    <w:rsid w:val="00870B12"/>
    <w:rsid w:val="00876FC7"/>
    <w:rsid w:val="00882F8A"/>
    <w:rsid w:val="00886A49"/>
    <w:rsid w:val="008907D9"/>
    <w:rsid w:val="00891352"/>
    <w:rsid w:val="008A2017"/>
    <w:rsid w:val="008A49DA"/>
    <w:rsid w:val="008A5286"/>
    <w:rsid w:val="008B0B79"/>
    <w:rsid w:val="008B7C24"/>
    <w:rsid w:val="008C3665"/>
    <w:rsid w:val="008C36C1"/>
    <w:rsid w:val="008C59F8"/>
    <w:rsid w:val="008D0289"/>
    <w:rsid w:val="008D5B90"/>
    <w:rsid w:val="008D5BB4"/>
    <w:rsid w:val="008D6864"/>
    <w:rsid w:val="008D72F8"/>
    <w:rsid w:val="008E3288"/>
    <w:rsid w:val="008E496C"/>
    <w:rsid w:val="008E7523"/>
    <w:rsid w:val="008F30A2"/>
    <w:rsid w:val="008F7F20"/>
    <w:rsid w:val="00900437"/>
    <w:rsid w:val="009045C9"/>
    <w:rsid w:val="00914168"/>
    <w:rsid w:val="0091680C"/>
    <w:rsid w:val="009236B8"/>
    <w:rsid w:val="0092469E"/>
    <w:rsid w:val="00924CC5"/>
    <w:rsid w:val="009279DA"/>
    <w:rsid w:val="00927BC5"/>
    <w:rsid w:val="00931BE9"/>
    <w:rsid w:val="00933D7A"/>
    <w:rsid w:val="00946F0C"/>
    <w:rsid w:val="00951D15"/>
    <w:rsid w:val="009529A6"/>
    <w:rsid w:val="00953F8C"/>
    <w:rsid w:val="009565C8"/>
    <w:rsid w:val="0095728C"/>
    <w:rsid w:val="0096053A"/>
    <w:rsid w:val="00960F8B"/>
    <w:rsid w:val="00961780"/>
    <w:rsid w:val="00966F17"/>
    <w:rsid w:val="00972030"/>
    <w:rsid w:val="00977AE4"/>
    <w:rsid w:val="00983B55"/>
    <w:rsid w:val="0098602E"/>
    <w:rsid w:val="00987402"/>
    <w:rsid w:val="00992E07"/>
    <w:rsid w:val="00995262"/>
    <w:rsid w:val="00997F87"/>
    <w:rsid w:val="009A1DA9"/>
    <w:rsid w:val="009A6C81"/>
    <w:rsid w:val="009B2B9C"/>
    <w:rsid w:val="009C5589"/>
    <w:rsid w:val="009C6CD3"/>
    <w:rsid w:val="009C767A"/>
    <w:rsid w:val="009D01BB"/>
    <w:rsid w:val="009D2C50"/>
    <w:rsid w:val="009D3C6C"/>
    <w:rsid w:val="009D4FC3"/>
    <w:rsid w:val="009D5402"/>
    <w:rsid w:val="009D6C42"/>
    <w:rsid w:val="009D72A3"/>
    <w:rsid w:val="009E7034"/>
    <w:rsid w:val="009E7947"/>
    <w:rsid w:val="009F03F1"/>
    <w:rsid w:val="009F3828"/>
    <w:rsid w:val="009F39FA"/>
    <w:rsid w:val="009F64BF"/>
    <w:rsid w:val="00A04571"/>
    <w:rsid w:val="00A1732E"/>
    <w:rsid w:val="00A17767"/>
    <w:rsid w:val="00A2451F"/>
    <w:rsid w:val="00A254AD"/>
    <w:rsid w:val="00A2773F"/>
    <w:rsid w:val="00A279F0"/>
    <w:rsid w:val="00A30721"/>
    <w:rsid w:val="00A3302F"/>
    <w:rsid w:val="00A3387E"/>
    <w:rsid w:val="00A373C7"/>
    <w:rsid w:val="00A42824"/>
    <w:rsid w:val="00A42F88"/>
    <w:rsid w:val="00A43E96"/>
    <w:rsid w:val="00A445B8"/>
    <w:rsid w:val="00A460F8"/>
    <w:rsid w:val="00A50F97"/>
    <w:rsid w:val="00A53C35"/>
    <w:rsid w:val="00A56B17"/>
    <w:rsid w:val="00A6377E"/>
    <w:rsid w:val="00A64808"/>
    <w:rsid w:val="00A71E62"/>
    <w:rsid w:val="00A71FC2"/>
    <w:rsid w:val="00A73584"/>
    <w:rsid w:val="00A75393"/>
    <w:rsid w:val="00A76B54"/>
    <w:rsid w:val="00A81F16"/>
    <w:rsid w:val="00A827AE"/>
    <w:rsid w:val="00A873B5"/>
    <w:rsid w:val="00A9124D"/>
    <w:rsid w:val="00A93EDD"/>
    <w:rsid w:val="00AA08E4"/>
    <w:rsid w:val="00AA0DEA"/>
    <w:rsid w:val="00AA0EFB"/>
    <w:rsid w:val="00AA0EFC"/>
    <w:rsid w:val="00AA223B"/>
    <w:rsid w:val="00AA4369"/>
    <w:rsid w:val="00AA50B6"/>
    <w:rsid w:val="00AA5700"/>
    <w:rsid w:val="00AB24DF"/>
    <w:rsid w:val="00AB6D37"/>
    <w:rsid w:val="00AB7D17"/>
    <w:rsid w:val="00AC0CAB"/>
    <w:rsid w:val="00AC1C40"/>
    <w:rsid w:val="00AC5625"/>
    <w:rsid w:val="00AC7135"/>
    <w:rsid w:val="00AD24BA"/>
    <w:rsid w:val="00AD2E1D"/>
    <w:rsid w:val="00AD63FE"/>
    <w:rsid w:val="00AD731B"/>
    <w:rsid w:val="00AD73CE"/>
    <w:rsid w:val="00AE1480"/>
    <w:rsid w:val="00AE2EE8"/>
    <w:rsid w:val="00AE5376"/>
    <w:rsid w:val="00AE5B6E"/>
    <w:rsid w:val="00AF1AB4"/>
    <w:rsid w:val="00AF1EC6"/>
    <w:rsid w:val="00AF3C6E"/>
    <w:rsid w:val="00AF3F67"/>
    <w:rsid w:val="00AF41AA"/>
    <w:rsid w:val="00AF4452"/>
    <w:rsid w:val="00AF6AFD"/>
    <w:rsid w:val="00AF7A15"/>
    <w:rsid w:val="00B04071"/>
    <w:rsid w:val="00B11843"/>
    <w:rsid w:val="00B14FAD"/>
    <w:rsid w:val="00B15BBC"/>
    <w:rsid w:val="00B17CB3"/>
    <w:rsid w:val="00B32BC8"/>
    <w:rsid w:val="00B40676"/>
    <w:rsid w:val="00B4461A"/>
    <w:rsid w:val="00B44C4D"/>
    <w:rsid w:val="00B47AFF"/>
    <w:rsid w:val="00B544A2"/>
    <w:rsid w:val="00B675B5"/>
    <w:rsid w:val="00B70A54"/>
    <w:rsid w:val="00B70D55"/>
    <w:rsid w:val="00B73CDB"/>
    <w:rsid w:val="00B749B1"/>
    <w:rsid w:val="00B74A3A"/>
    <w:rsid w:val="00B7796A"/>
    <w:rsid w:val="00B77C10"/>
    <w:rsid w:val="00B81309"/>
    <w:rsid w:val="00B81940"/>
    <w:rsid w:val="00B85729"/>
    <w:rsid w:val="00B90546"/>
    <w:rsid w:val="00B9115D"/>
    <w:rsid w:val="00B91C62"/>
    <w:rsid w:val="00B9580D"/>
    <w:rsid w:val="00B977B3"/>
    <w:rsid w:val="00BA3CAC"/>
    <w:rsid w:val="00BA3EAD"/>
    <w:rsid w:val="00BB08A2"/>
    <w:rsid w:val="00BB0BC3"/>
    <w:rsid w:val="00BB553D"/>
    <w:rsid w:val="00BC3220"/>
    <w:rsid w:val="00BC3424"/>
    <w:rsid w:val="00BC7002"/>
    <w:rsid w:val="00BC77B9"/>
    <w:rsid w:val="00BD1ABD"/>
    <w:rsid w:val="00BD4289"/>
    <w:rsid w:val="00BD48B3"/>
    <w:rsid w:val="00BD554F"/>
    <w:rsid w:val="00BD706B"/>
    <w:rsid w:val="00BE1616"/>
    <w:rsid w:val="00BE276E"/>
    <w:rsid w:val="00BE28BD"/>
    <w:rsid w:val="00BE6E8E"/>
    <w:rsid w:val="00BF03B5"/>
    <w:rsid w:val="00BF2C17"/>
    <w:rsid w:val="00BF5BC1"/>
    <w:rsid w:val="00BF5F71"/>
    <w:rsid w:val="00BF78C7"/>
    <w:rsid w:val="00C00277"/>
    <w:rsid w:val="00C00D08"/>
    <w:rsid w:val="00C02F8E"/>
    <w:rsid w:val="00C0708D"/>
    <w:rsid w:val="00C07FD2"/>
    <w:rsid w:val="00C1105F"/>
    <w:rsid w:val="00C11EB6"/>
    <w:rsid w:val="00C13B6C"/>
    <w:rsid w:val="00C20901"/>
    <w:rsid w:val="00C21683"/>
    <w:rsid w:val="00C21F1A"/>
    <w:rsid w:val="00C22F16"/>
    <w:rsid w:val="00C24EC7"/>
    <w:rsid w:val="00C26213"/>
    <w:rsid w:val="00C26AC1"/>
    <w:rsid w:val="00C333FA"/>
    <w:rsid w:val="00C34B25"/>
    <w:rsid w:val="00C34F02"/>
    <w:rsid w:val="00C36511"/>
    <w:rsid w:val="00C3655C"/>
    <w:rsid w:val="00C36807"/>
    <w:rsid w:val="00C37C33"/>
    <w:rsid w:val="00C44601"/>
    <w:rsid w:val="00C50602"/>
    <w:rsid w:val="00C5074A"/>
    <w:rsid w:val="00C531AB"/>
    <w:rsid w:val="00C53C1C"/>
    <w:rsid w:val="00C55B38"/>
    <w:rsid w:val="00C64250"/>
    <w:rsid w:val="00C65F2C"/>
    <w:rsid w:val="00C66B5B"/>
    <w:rsid w:val="00C72267"/>
    <w:rsid w:val="00C73050"/>
    <w:rsid w:val="00C76D57"/>
    <w:rsid w:val="00C76FCF"/>
    <w:rsid w:val="00C92037"/>
    <w:rsid w:val="00C92D91"/>
    <w:rsid w:val="00C9417C"/>
    <w:rsid w:val="00C95EDA"/>
    <w:rsid w:val="00C96080"/>
    <w:rsid w:val="00CA0550"/>
    <w:rsid w:val="00CB1C84"/>
    <w:rsid w:val="00CB21E8"/>
    <w:rsid w:val="00CB4A6B"/>
    <w:rsid w:val="00CC0A6A"/>
    <w:rsid w:val="00CC157F"/>
    <w:rsid w:val="00CD3671"/>
    <w:rsid w:val="00CD5E90"/>
    <w:rsid w:val="00CE05CE"/>
    <w:rsid w:val="00CE56B6"/>
    <w:rsid w:val="00CE59DC"/>
    <w:rsid w:val="00CE6C99"/>
    <w:rsid w:val="00CE7BB6"/>
    <w:rsid w:val="00CF1B91"/>
    <w:rsid w:val="00CF1E11"/>
    <w:rsid w:val="00CF4874"/>
    <w:rsid w:val="00CF5C03"/>
    <w:rsid w:val="00CF62DF"/>
    <w:rsid w:val="00D02FF3"/>
    <w:rsid w:val="00D13A96"/>
    <w:rsid w:val="00D14815"/>
    <w:rsid w:val="00D155F5"/>
    <w:rsid w:val="00D21464"/>
    <w:rsid w:val="00D22997"/>
    <w:rsid w:val="00D23FAE"/>
    <w:rsid w:val="00D27239"/>
    <w:rsid w:val="00D30B86"/>
    <w:rsid w:val="00D32A59"/>
    <w:rsid w:val="00D35F88"/>
    <w:rsid w:val="00D36573"/>
    <w:rsid w:val="00D41429"/>
    <w:rsid w:val="00D41A6C"/>
    <w:rsid w:val="00D47022"/>
    <w:rsid w:val="00D47047"/>
    <w:rsid w:val="00D50500"/>
    <w:rsid w:val="00D50EFC"/>
    <w:rsid w:val="00D533CC"/>
    <w:rsid w:val="00D5395A"/>
    <w:rsid w:val="00D570F4"/>
    <w:rsid w:val="00D61303"/>
    <w:rsid w:val="00D63583"/>
    <w:rsid w:val="00D66D82"/>
    <w:rsid w:val="00D75D20"/>
    <w:rsid w:val="00D76652"/>
    <w:rsid w:val="00D84D76"/>
    <w:rsid w:val="00D8554C"/>
    <w:rsid w:val="00D913A5"/>
    <w:rsid w:val="00D9175E"/>
    <w:rsid w:val="00D93141"/>
    <w:rsid w:val="00D95512"/>
    <w:rsid w:val="00DA0DB6"/>
    <w:rsid w:val="00DA2229"/>
    <w:rsid w:val="00DA4082"/>
    <w:rsid w:val="00DA62E4"/>
    <w:rsid w:val="00DA7606"/>
    <w:rsid w:val="00DB0329"/>
    <w:rsid w:val="00DB4507"/>
    <w:rsid w:val="00DB53C3"/>
    <w:rsid w:val="00DB64D4"/>
    <w:rsid w:val="00DC0546"/>
    <w:rsid w:val="00DC162E"/>
    <w:rsid w:val="00DC1A26"/>
    <w:rsid w:val="00DC3A16"/>
    <w:rsid w:val="00DC4BF8"/>
    <w:rsid w:val="00DD2618"/>
    <w:rsid w:val="00DD31C6"/>
    <w:rsid w:val="00DD3C8B"/>
    <w:rsid w:val="00DD46C0"/>
    <w:rsid w:val="00DD7F4B"/>
    <w:rsid w:val="00DE20B8"/>
    <w:rsid w:val="00DE2625"/>
    <w:rsid w:val="00DE6038"/>
    <w:rsid w:val="00DE7492"/>
    <w:rsid w:val="00DF5D7B"/>
    <w:rsid w:val="00E01972"/>
    <w:rsid w:val="00E0677F"/>
    <w:rsid w:val="00E10E08"/>
    <w:rsid w:val="00E10F5F"/>
    <w:rsid w:val="00E11ED6"/>
    <w:rsid w:val="00E13C6D"/>
    <w:rsid w:val="00E17703"/>
    <w:rsid w:val="00E21640"/>
    <w:rsid w:val="00E21BD1"/>
    <w:rsid w:val="00E23102"/>
    <w:rsid w:val="00E277CF"/>
    <w:rsid w:val="00E30A16"/>
    <w:rsid w:val="00E33EAD"/>
    <w:rsid w:val="00E33F63"/>
    <w:rsid w:val="00E37662"/>
    <w:rsid w:val="00E4131C"/>
    <w:rsid w:val="00E42D8D"/>
    <w:rsid w:val="00E42F6C"/>
    <w:rsid w:val="00E50E43"/>
    <w:rsid w:val="00E517A8"/>
    <w:rsid w:val="00E5229E"/>
    <w:rsid w:val="00E7111B"/>
    <w:rsid w:val="00E73024"/>
    <w:rsid w:val="00E7533B"/>
    <w:rsid w:val="00E77EEC"/>
    <w:rsid w:val="00E84D1E"/>
    <w:rsid w:val="00E850F6"/>
    <w:rsid w:val="00E921A9"/>
    <w:rsid w:val="00E9490A"/>
    <w:rsid w:val="00E963EF"/>
    <w:rsid w:val="00EA1822"/>
    <w:rsid w:val="00EA6317"/>
    <w:rsid w:val="00EA7A81"/>
    <w:rsid w:val="00EB158B"/>
    <w:rsid w:val="00EB6962"/>
    <w:rsid w:val="00EC463A"/>
    <w:rsid w:val="00ED18BF"/>
    <w:rsid w:val="00EE4160"/>
    <w:rsid w:val="00EE5B36"/>
    <w:rsid w:val="00EF17B8"/>
    <w:rsid w:val="00F00EAA"/>
    <w:rsid w:val="00F031A6"/>
    <w:rsid w:val="00F0381C"/>
    <w:rsid w:val="00F0791B"/>
    <w:rsid w:val="00F128A7"/>
    <w:rsid w:val="00F1622C"/>
    <w:rsid w:val="00F17F64"/>
    <w:rsid w:val="00F210F4"/>
    <w:rsid w:val="00F212E4"/>
    <w:rsid w:val="00F21FB4"/>
    <w:rsid w:val="00F247CA"/>
    <w:rsid w:val="00F24F2F"/>
    <w:rsid w:val="00F32634"/>
    <w:rsid w:val="00F35375"/>
    <w:rsid w:val="00F37974"/>
    <w:rsid w:val="00F45064"/>
    <w:rsid w:val="00F45C3C"/>
    <w:rsid w:val="00F5065F"/>
    <w:rsid w:val="00F50ACD"/>
    <w:rsid w:val="00F52D12"/>
    <w:rsid w:val="00F53146"/>
    <w:rsid w:val="00F562EF"/>
    <w:rsid w:val="00F6190C"/>
    <w:rsid w:val="00F63ED7"/>
    <w:rsid w:val="00F66D35"/>
    <w:rsid w:val="00F7026F"/>
    <w:rsid w:val="00F86339"/>
    <w:rsid w:val="00F86917"/>
    <w:rsid w:val="00F87A19"/>
    <w:rsid w:val="00F93F84"/>
    <w:rsid w:val="00F97B4B"/>
    <w:rsid w:val="00FA117A"/>
    <w:rsid w:val="00FA3371"/>
    <w:rsid w:val="00FA4C20"/>
    <w:rsid w:val="00FA7BB6"/>
    <w:rsid w:val="00FB30FC"/>
    <w:rsid w:val="00FB45E0"/>
    <w:rsid w:val="00FB5087"/>
    <w:rsid w:val="00FB676B"/>
    <w:rsid w:val="00FC2047"/>
    <w:rsid w:val="00FC462D"/>
    <w:rsid w:val="00FC4948"/>
    <w:rsid w:val="00FC4BE7"/>
    <w:rsid w:val="00FD06CD"/>
    <w:rsid w:val="00FD5404"/>
    <w:rsid w:val="00FD6431"/>
    <w:rsid w:val="00FD715D"/>
    <w:rsid w:val="00FE0EE0"/>
    <w:rsid w:val="00FE4F40"/>
    <w:rsid w:val="00FF1721"/>
    <w:rsid w:val="00FF26BC"/>
    <w:rsid w:val="00FF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24F93"/>
  <w15:chartTrackingRefBased/>
  <w15:docId w15:val="{C241961F-5459-42F2-AAD2-A567E109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before="100" w:beforeAutospacing="1" w:after="100" w:afterAutospacing="1"/>
        <w:ind w:left="425" w:hanging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6D1"/>
    <w:pPr>
      <w:spacing w:before="0" w:beforeAutospacing="0" w:after="160" w:afterAutospacing="0" w:line="259" w:lineRule="auto"/>
      <w:ind w:left="0" w:firstLine="0"/>
      <w:jc w:val="left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63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636D1"/>
  </w:style>
  <w:style w:type="paragraph" w:styleId="Podnoje">
    <w:name w:val="footer"/>
    <w:basedOn w:val="Normal"/>
    <w:link w:val="PodnojeChar"/>
    <w:uiPriority w:val="99"/>
    <w:unhideWhenUsed/>
    <w:rsid w:val="00463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636D1"/>
  </w:style>
  <w:style w:type="paragraph" w:styleId="Odlomakpopisa">
    <w:name w:val="List Paragraph"/>
    <w:basedOn w:val="Normal"/>
    <w:uiPriority w:val="34"/>
    <w:qFormat/>
    <w:rsid w:val="004636D1"/>
    <w:pPr>
      <w:spacing w:after="200" w:line="276" w:lineRule="auto"/>
      <w:ind w:left="720"/>
      <w:contextualSpacing/>
    </w:pPr>
  </w:style>
  <w:style w:type="character" w:customStyle="1" w:styleId="podnaslov">
    <w:name w:val="podnaslov"/>
    <w:basedOn w:val="Zadanifontodlomka"/>
    <w:rsid w:val="004636D1"/>
  </w:style>
  <w:style w:type="paragraph" w:styleId="Tekstbalonia">
    <w:name w:val="Balloon Text"/>
    <w:basedOn w:val="Normal"/>
    <w:link w:val="TekstbaloniaChar"/>
    <w:uiPriority w:val="99"/>
    <w:semiHidden/>
    <w:unhideWhenUsed/>
    <w:rsid w:val="00E85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50F6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8A2017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ilTablice">
    <w:name w:val="StilTablice"/>
    <w:basedOn w:val="Obinatablica"/>
    <w:uiPriority w:val="99"/>
    <w:rsid w:val="00226787"/>
    <w:pPr>
      <w:spacing w:before="0" w:beforeAutospacing="0" w:after="120" w:afterAutospacing="0"/>
      <w:ind w:left="0" w:firstLine="0"/>
      <w:jc w:val="center"/>
    </w:pPr>
    <w:rPr>
      <w:rFonts w:ascii="Times New Roman" w:hAnsi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d6f2f3-afd8-4f8d-86e3-cabbb3849405">
      <Terms xmlns="http://schemas.microsoft.com/office/infopath/2007/PartnerControls"/>
    </lcf76f155ced4ddcb4097134ff3c332f>
    <TaxCatchAll xmlns="5886cc92-a7f3-45d8-90fc-d9bf4c02a41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D9B40ACEBF84448B22385A6EAD467B" ma:contentTypeVersion="15" ma:contentTypeDescription="Stvaranje novog dokumenta." ma:contentTypeScope="" ma:versionID="2b9b011ff90cbe9f829e04945c3a7094">
  <xsd:schema xmlns:xsd="http://www.w3.org/2001/XMLSchema" xmlns:xs="http://www.w3.org/2001/XMLSchema" xmlns:p="http://schemas.microsoft.com/office/2006/metadata/properties" xmlns:ns2="4fd6f2f3-afd8-4f8d-86e3-cabbb3849405" xmlns:ns3="5886cc92-a7f3-45d8-90fc-d9bf4c02a413" targetNamespace="http://schemas.microsoft.com/office/2006/metadata/properties" ma:root="true" ma:fieldsID="30187141e6901899dd620d56f0738cb4" ns2:_="" ns3:_="">
    <xsd:import namespace="4fd6f2f3-afd8-4f8d-86e3-cabbb3849405"/>
    <xsd:import namespace="5886cc92-a7f3-45d8-90fc-d9bf4c02a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6f2f3-afd8-4f8d-86e3-cabbb3849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Oznake slika" ma:readOnly="false" ma:fieldId="{5cf76f15-5ced-4ddc-b409-7134ff3c332f}" ma:taxonomyMulti="true" ma:sspId="3e47f68d-b2ef-4978-96f6-c949016629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6cc92-a7f3-45d8-90fc-d9bf4c02a41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f560393-642a-4c82-8135-3c2edb160fb1}" ma:internalName="TaxCatchAll" ma:showField="CatchAllData" ma:web="5886cc92-a7f3-45d8-90fc-d9bf4c02a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3B186E-69A7-4E82-8DAC-479DEDCE12E1}">
  <ds:schemaRefs>
    <ds:schemaRef ds:uri="http://schemas.microsoft.com/office/2006/metadata/properties"/>
    <ds:schemaRef ds:uri="http://schemas.microsoft.com/office/infopath/2007/PartnerControls"/>
    <ds:schemaRef ds:uri="4fd6f2f3-afd8-4f8d-86e3-cabbb3849405"/>
    <ds:schemaRef ds:uri="5886cc92-a7f3-45d8-90fc-d9bf4c02a413"/>
  </ds:schemaRefs>
</ds:datastoreItem>
</file>

<file path=customXml/itemProps2.xml><?xml version="1.0" encoding="utf-8"?>
<ds:datastoreItem xmlns:ds="http://schemas.openxmlformats.org/officeDocument/2006/customXml" ds:itemID="{2E2A6C3B-438C-403A-95AA-E8CE3566C7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3B3DDC-6A2D-489C-A2B3-0D7FA6D60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d6f2f3-afd8-4f8d-86e3-cabbb3849405"/>
    <ds:schemaRef ds:uri="5886cc92-a7f3-45d8-90fc-d9bf4c02a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DAB0FE-3799-4E34-9BEC-8274F9151C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1639</TotalTime>
  <Pages>5</Pages>
  <Words>990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jasna.gasparovic</dc:creator>
  <cp:keywords/>
  <dc:description/>
  <cp:lastModifiedBy>Jasna Gasparovic</cp:lastModifiedBy>
  <cp:revision>431</cp:revision>
  <cp:lastPrinted>2020-02-06T07:42:00Z</cp:lastPrinted>
  <dcterms:created xsi:type="dcterms:W3CDTF">2024-06-12T09:04:00Z</dcterms:created>
  <dcterms:modified xsi:type="dcterms:W3CDTF">2025-07-21T08:19:00Z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0x010100B2D9B40ACEBF84448B22385A6EAD467B</vt:lpwstr>
  </property>
  <property fmtid="{D5CDD505-2E9C-101B-9397-08002B2CF9AE}" pid="3" name="Order">
    <vt:r8>32600</vt:r8>
  </property>
  <property fmtid="{D5CDD505-2E9C-101B-9397-08002B2CF9AE}" pid="4" name="MediaServiceImageTags">
    <vt:lpwstr/>
  </property>
</Properties>
</file>